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B2" w:rsidRDefault="00AA3AB2" w:rsidP="00AA3AB2">
      <w:pPr>
        <w:spacing w:line="240" w:lineRule="exact"/>
        <w:contextualSpacing/>
        <w:jc w:val="right"/>
        <w:rPr>
          <w:bCs/>
          <w:sz w:val="26"/>
          <w:szCs w:val="26"/>
        </w:rPr>
      </w:pPr>
      <w:r w:rsidRPr="006D1496">
        <w:rPr>
          <w:bCs/>
          <w:sz w:val="26"/>
          <w:szCs w:val="26"/>
        </w:rPr>
        <w:t>Приложение 1</w:t>
      </w:r>
    </w:p>
    <w:p w:rsidR="00AA3AB2" w:rsidRPr="006D1496" w:rsidRDefault="00AA3AB2" w:rsidP="00AA3AB2">
      <w:pPr>
        <w:spacing w:line="240" w:lineRule="exact"/>
        <w:contextualSpacing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методическим рекомендациям</w:t>
      </w:r>
    </w:p>
    <w:p w:rsidR="00AA3AB2" w:rsidRPr="006D1496" w:rsidRDefault="00AA3AB2" w:rsidP="00AA3AB2">
      <w:pPr>
        <w:ind w:firstLine="567"/>
        <w:contextualSpacing/>
        <w:jc w:val="center"/>
        <w:rPr>
          <w:bCs/>
          <w:sz w:val="26"/>
          <w:szCs w:val="26"/>
        </w:rPr>
      </w:pPr>
    </w:p>
    <w:p w:rsidR="00AA3AB2" w:rsidRPr="006D1496" w:rsidRDefault="00AA3AB2" w:rsidP="00AA3AB2">
      <w:pPr>
        <w:ind w:firstLine="567"/>
        <w:contextualSpacing/>
        <w:jc w:val="center"/>
        <w:rPr>
          <w:bCs/>
          <w:sz w:val="26"/>
          <w:szCs w:val="26"/>
        </w:rPr>
      </w:pPr>
      <w:r w:rsidRPr="006D1496">
        <w:rPr>
          <w:bCs/>
          <w:sz w:val="26"/>
          <w:szCs w:val="26"/>
        </w:rPr>
        <w:t>Методический материал для проведения семинара с педагогами, работающ</w:t>
      </w:r>
      <w:r w:rsidRPr="006D1496">
        <w:rPr>
          <w:bCs/>
          <w:sz w:val="26"/>
          <w:szCs w:val="26"/>
        </w:rPr>
        <w:t>и</w:t>
      </w:r>
      <w:r w:rsidRPr="006D1496">
        <w:rPr>
          <w:bCs/>
          <w:sz w:val="26"/>
          <w:szCs w:val="26"/>
        </w:rPr>
        <w:t xml:space="preserve">ми с младшими школьниками по теме «Формирование личностной </w:t>
      </w:r>
      <w:proofErr w:type="spellStart"/>
      <w:r w:rsidRPr="006D1496">
        <w:rPr>
          <w:bCs/>
          <w:sz w:val="26"/>
          <w:szCs w:val="26"/>
        </w:rPr>
        <w:t>саморегуляции</w:t>
      </w:r>
      <w:proofErr w:type="spellEnd"/>
      <w:r w:rsidRPr="006D1496">
        <w:rPr>
          <w:bCs/>
          <w:sz w:val="26"/>
          <w:szCs w:val="26"/>
        </w:rPr>
        <w:t xml:space="preserve"> младших школьников»</w:t>
      </w:r>
    </w:p>
    <w:p w:rsidR="00AA3AB2" w:rsidRPr="006D1496" w:rsidRDefault="00AA3AB2" w:rsidP="00AA3AB2">
      <w:pPr>
        <w:ind w:firstLine="567"/>
        <w:contextualSpacing/>
        <w:jc w:val="center"/>
        <w:rPr>
          <w:bCs/>
          <w:sz w:val="26"/>
          <w:szCs w:val="26"/>
        </w:rPr>
      </w:pPr>
      <w:r w:rsidRPr="006D1496">
        <w:rPr>
          <w:bCs/>
          <w:sz w:val="26"/>
          <w:szCs w:val="26"/>
        </w:rPr>
        <w:t>(по материалам Е.С. Федосеевой [24], Чистяковой М.И. [30])</w:t>
      </w:r>
    </w:p>
    <w:p w:rsidR="00AA3AB2" w:rsidRPr="006D1496" w:rsidRDefault="00AA3AB2" w:rsidP="00AA3AB2">
      <w:pPr>
        <w:ind w:firstLine="567"/>
        <w:contextualSpacing/>
        <w:jc w:val="center"/>
        <w:rPr>
          <w:bCs/>
          <w:sz w:val="26"/>
          <w:szCs w:val="26"/>
        </w:rPr>
      </w:pPr>
    </w:p>
    <w:p w:rsidR="00AA3AB2" w:rsidRPr="006D1496" w:rsidRDefault="00AA3AB2" w:rsidP="00AA3AB2">
      <w:pPr>
        <w:ind w:firstLine="567"/>
        <w:contextualSpacing/>
        <w:jc w:val="both"/>
        <w:rPr>
          <w:bCs/>
          <w:sz w:val="26"/>
          <w:szCs w:val="26"/>
        </w:rPr>
      </w:pPr>
      <w:r w:rsidRPr="006D1496">
        <w:rPr>
          <w:sz w:val="26"/>
          <w:szCs w:val="26"/>
        </w:rPr>
        <w:t xml:space="preserve">Необходимость формирования </w:t>
      </w:r>
      <w:proofErr w:type="gramStart"/>
      <w:r w:rsidRPr="006D1496">
        <w:rPr>
          <w:sz w:val="26"/>
          <w:szCs w:val="26"/>
        </w:rPr>
        <w:t>личностной</w:t>
      </w:r>
      <w:proofErr w:type="gramEnd"/>
      <w:r w:rsidRPr="006D1496">
        <w:rPr>
          <w:sz w:val="26"/>
          <w:szCs w:val="26"/>
        </w:rPr>
        <w:t xml:space="preserve"> </w:t>
      </w:r>
      <w:proofErr w:type="spellStart"/>
      <w:r w:rsidRPr="006D1496">
        <w:rPr>
          <w:sz w:val="26"/>
          <w:szCs w:val="26"/>
        </w:rPr>
        <w:t>саморегуляции</w:t>
      </w:r>
      <w:proofErr w:type="spellEnd"/>
      <w:r w:rsidRPr="006D1496">
        <w:rPr>
          <w:sz w:val="26"/>
          <w:szCs w:val="26"/>
        </w:rPr>
        <w:t xml:space="preserve"> приобретает ос</w:t>
      </w:r>
      <w:r w:rsidRPr="006D1496">
        <w:rPr>
          <w:sz w:val="26"/>
          <w:szCs w:val="26"/>
        </w:rPr>
        <w:t>о</w:t>
      </w:r>
      <w:r w:rsidRPr="006D1496">
        <w:rPr>
          <w:sz w:val="26"/>
          <w:szCs w:val="26"/>
        </w:rPr>
        <w:t>бую остроту в младшем школьном возрасте. Неумение управлять собой проявляе</w:t>
      </w:r>
      <w:r w:rsidRPr="006D1496">
        <w:rPr>
          <w:sz w:val="26"/>
          <w:szCs w:val="26"/>
        </w:rPr>
        <w:t>т</w:t>
      </w:r>
      <w:r w:rsidRPr="006D1496">
        <w:rPr>
          <w:sz w:val="26"/>
          <w:szCs w:val="26"/>
        </w:rPr>
        <w:t xml:space="preserve">ся в </w:t>
      </w:r>
      <w:proofErr w:type="spellStart"/>
      <w:r w:rsidRPr="006D1496">
        <w:rPr>
          <w:sz w:val="26"/>
          <w:szCs w:val="26"/>
        </w:rPr>
        <w:t>дезадаптивном</w:t>
      </w:r>
      <w:proofErr w:type="spellEnd"/>
      <w:r w:rsidRPr="006D1496">
        <w:rPr>
          <w:sz w:val="26"/>
          <w:szCs w:val="26"/>
        </w:rPr>
        <w:t xml:space="preserve"> поведении, снижении успеваемости в школе, ухудшает псих</w:t>
      </w:r>
      <w:r w:rsidRPr="006D1496">
        <w:rPr>
          <w:sz w:val="26"/>
          <w:szCs w:val="26"/>
        </w:rPr>
        <w:t>о</w:t>
      </w:r>
      <w:r w:rsidRPr="006D1496">
        <w:rPr>
          <w:sz w:val="26"/>
          <w:szCs w:val="26"/>
        </w:rPr>
        <w:t xml:space="preserve">соматическое здоровье детей. В то же время, по мнению многих исследователей, формирование </w:t>
      </w:r>
      <w:proofErr w:type="spellStart"/>
      <w:r w:rsidRPr="006D1496">
        <w:rPr>
          <w:sz w:val="26"/>
          <w:szCs w:val="26"/>
        </w:rPr>
        <w:t>саморегуляции</w:t>
      </w:r>
      <w:proofErr w:type="spellEnd"/>
      <w:r w:rsidRPr="006D1496">
        <w:rPr>
          <w:sz w:val="26"/>
          <w:szCs w:val="26"/>
        </w:rPr>
        <w:t xml:space="preserve"> наиболее эффективно происходит в младшем школьном возрасте и тесно связано с представлениями детей о себе, своих возмо</w:t>
      </w:r>
      <w:r w:rsidRPr="006D1496">
        <w:rPr>
          <w:sz w:val="26"/>
          <w:szCs w:val="26"/>
        </w:rPr>
        <w:t>ж</w:t>
      </w:r>
      <w:r w:rsidRPr="006D1496">
        <w:rPr>
          <w:sz w:val="26"/>
          <w:szCs w:val="26"/>
        </w:rPr>
        <w:t xml:space="preserve">ностях, которые складываются под влиянием взаимодействия </w:t>
      </w:r>
      <w:proofErr w:type="gramStart"/>
      <w:r w:rsidRPr="006D1496">
        <w:rPr>
          <w:sz w:val="26"/>
          <w:szCs w:val="26"/>
        </w:rPr>
        <w:t>со</w:t>
      </w:r>
      <w:proofErr w:type="gramEnd"/>
      <w:r w:rsidRPr="006D1496">
        <w:rPr>
          <w:sz w:val="26"/>
          <w:szCs w:val="26"/>
        </w:rPr>
        <w:t xml:space="preserve"> взрослыми и све</w:t>
      </w:r>
      <w:r w:rsidRPr="006D1496">
        <w:rPr>
          <w:sz w:val="26"/>
          <w:szCs w:val="26"/>
        </w:rPr>
        <w:t>р</w:t>
      </w:r>
      <w:r w:rsidRPr="006D1496">
        <w:rPr>
          <w:sz w:val="26"/>
          <w:szCs w:val="26"/>
        </w:rPr>
        <w:t>стниками. На протяжении всего периода ребенок учится управлять своим повед</w:t>
      </w:r>
      <w:r w:rsidRPr="006D1496">
        <w:rPr>
          <w:sz w:val="26"/>
          <w:szCs w:val="26"/>
        </w:rPr>
        <w:t>е</w:t>
      </w:r>
      <w:r w:rsidRPr="006D1496">
        <w:rPr>
          <w:sz w:val="26"/>
          <w:szCs w:val="26"/>
        </w:rPr>
        <w:t>нием, произвольной становится организация его деятельности. Младший школьный возраст обладает глубокими потенциальными возможностями для фо</w:t>
      </w:r>
      <w:r w:rsidRPr="006D1496">
        <w:rPr>
          <w:sz w:val="26"/>
          <w:szCs w:val="26"/>
        </w:rPr>
        <w:t>р</w:t>
      </w:r>
      <w:r w:rsidRPr="006D1496">
        <w:rPr>
          <w:sz w:val="26"/>
          <w:szCs w:val="26"/>
        </w:rPr>
        <w:t xml:space="preserve">мирования </w:t>
      </w:r>
      <w:proofErr w:type="gramStart"/>
      <w:r w:rsidRPr="006D1496">
        <w:rPr>
          <w:sz w:val="26"/>
          <w:szCs w:val="26"/>
        </w:rPr>
        <w:t>личностной</w:t>
      </w:r>
      <w:proofErr w:type="gramEnd"/>
      <w:r w:rsidRPr="006D1496">
        <w:rPr>
          <w:sz w:val="26"/>
          <w:szCs w:val="26"/>
        </w:rPr>
        <w:t xml:space="preserve"> </w:t>
      </w:r>
      <w:proofErr w:type="spellStart"/>
      <w:r w:rsidRPr="006D1496">
        <w:rPr>
          <w:sz w:val="26"/>
          <w:szCs w:val="26"/>
        </w:rPr>
        <w:t>саморегуляции</w:t>
      </w:r>
      <w:proofErr w:type="spellEnd"/>
      <w:r w:rsidRPr="006D1496">
        <w:rPr>
          <w:sz w:val="26"/>
          <w:szCs w:val="26"/>
        </w:rPr>
        <w:t>.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proofErr w:type="gramStart"/>
      <w:r w:rsidRPr="006D1496">
        <w:rPr>
          <w:sz w:val="26"/>
          <w:szCs w:val="26"/>
        </w:rPr>
        <w:t xml:space="preserve">Рассмотрим модель процесса формирования личностной </w:t>
      </w:r>
      <w:proofErr w:type="spellStart"/>
      <w:r w:rsidRPr="006D1496">
        <w:rPr>
          <w:sz w:val="26"/>
          <w:szCs w:val="26"/>
        </w:rPr>
        <w:t>саморегуляции</w:t>
      </w:r>
      <w:proofErr w:type="spellEnd"/>
      <w:r w:rsidRPr="006D1496">
        <w:rPr>
          <w:sz w:val="26"/>
          <w:szCs w:val="26"/>
        </w:rPr>
        <w:t xml:space="preserve"> младших школьников, предложенную Федосеевой Е.С. по итогам экспериментал</w:t>
      </w:r>
      <w:r w:rsidRPr="006D1496">
        <w:rPr>
          <w:sz w:val="26"/>
          <w:szCs w:val="26"/>
        </w:rPr>
        <w:t>ь</w:t>
      </w:r>
      <w:r w:rsidRPr="006D1496">
        <w:rPr>
          <w:sz w:val="26"/>
          <w:szCs w:val="26"/>
        </w:rPr>
        <w:t>ного исследования в школах г. Волгограда:</w:t>
      </w:r>
      <w:proofErr w:type="gramEnd"/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Ведущим педагогическим условием модели выступили партнерские отнош</w:t>
      </w:r>
      <w:r w:rsidRPr="006D1496">
        <w:rPr>
          <w:sz w:val="26"/>
          <w:szCs w:val="26"/>
        </w:rPr>
        <w:t>е</w:t>
      </w:r>
      <w:r w:rsidRPr="006D1496">
        <w:rPr>
          <w:sz w:val="26"/>
          <w:szCs w:val="26"/>
        </w:rPr>
        <w:t>ния со сверстниками, которые позволили младшим школьникам совместно опред</w:t>
      </w:r>
      <w:r w:rsidRPr="006D1496">
        <w:rPr>
          <w:sz w:val="26"/>
          <w:szCs w:val="26"/>
        </w:rPr>
        <w:t>е</w:t>
      </w:r>
      <w:r w:rsidRPr="006D1496">
        <w:rPr>
          <w:sz w:val="26"/>
          <w:szCs w:val="26"/>
        </w:rPr>
        <w:t>лять общую стратегию деятельности, составлять план работы и способы его в</w:t>
      </w:r>
      <w:r w:rsidRPr="006D1496">
        <w:rPr>
          <w:sz w:val="26"/>
          <w:szCs w:val="26"/>
        </w:rPr>
        <w:t>ы</w:t>
      </w:r>
      <w:r w:rsidRPr="006D1496">
        <w:rPr>
          <w:sz w:val="26"/>
          <w:szCs w:val="26"/>
        </w:rPr>
        <w:t xml:space="preserve">полнения, осуществлять различные виды контроля. На уроках младшие школьники учились действовать друг с другом, реагировать на состояние партнера, учитывать мнение каждого, сравнивать свои результаты с результатами сверстника.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Педагогический процесс представлен в целостности и последовательности ч</w:t>
      </w:r>
      <w:r w:rsidRPr="006D1496">
        <w:rPr>
          <w:sz w:val="26"/>
          <w:szCs w:val="26"/>
        </w:rPr>
        <w:t>е</w:t>
      </w:r>
      <w:r w:rsidRPr="006D1496">
        <w:rPr>
          <w:sz w:val="26"/>
          <w:szCs w:val="26"/>
        </w:rPr>
        <w:t>тырех этапов: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b/>
          <w:i/>
          <w:sz w:val="26"/>
          <w:szCs w:val="26"/>
          <w:u w:val="single"/>
        </w:rPr>
        <w:t>Первый этап</w:t>
      </w:r>
      <w:r w:rsidRPr="006D1496">
        <w:rPr>
          <w:sz w:val="26"/>
          <w:szCs w:val="26"/>
        </w:rPr>
        <w:t xml:space="preserve"> </w:t>
      </w:r>
      <w:r w:rsidRPr="006D1496">
        <w:rPr>
          <w:b/>
          <w:i/>
          <w:sz w:val="26"/>
          <w:szCs w:val="26"/>
        </w:rPr>
        <w:t xml:space="preserve">направлен на формирование </w:t>
      </w:r>
      <w:proofErr w:type="spellStart"/>
      <w:r w:rsidRPr="006D1496">
        <w:rPr>
          <w:b/>
          <w:i/>
          <w:sz w:val="26"/>
          <w:szCs w:val="26"/>
        </w:rPr>
        <w:t>мотивационно-целевого</w:t>
      </w:r>
      <w:proofErr w:type="spellEnd"/>
      <w:r w:rsidRPr="006D1496">
        <w:rPr>
          <w:b/>
          <w:i/>
          <w:sz w:val="26"/>
          <w:szCs w:val="26"/>
        </w:rPr>
        <w:t xml:space="preserve"> комп</w:t>
      </w:r>
      <w:r w:rsidRPr="006D1496">
        <w:rPr>
          <w:b/>
          <w:i/>
          <w:sz w:val="26"/>
          <w:szCs w:val="26"/>
        </w:rPr>
        <w:t>о</w:t>
      </w:r>
      <w:r w:rsidRPr="006D1496">
        <w:rPr>
          <w:b/>
          <w:i/>
          <w:sz w:val="26"/>
          <w:szCs w:val="26"/>
        </w:rPr>
        <w:t xml:space="preserve">нента </w:t>
      </w:r>
      <w:proofErr w:type="gramStart"/>
      <w:r w:rsidRPr="006D1496">
        <w:rPr>
          <w:b/>
          <w:i/>
          <w:sz w:val="26"/>
          <w:szCs w:val="26"/>
        </w:rPr>
        <w:t>личностной</w:t>
      </w:r>
      <w:proofErr w:type="gramEnd"/>
      <w:r w:rsidRPr="006D1496">
        <w:rPr>
          <w:b/>
          <w:i/>
          <w:sz w:val="26"/>
          <w:szCs w:val="26"/>
        </w:rPr>
        <w:t xml:space="preserve"> </w:t>
      </w:r>
      <w:proofErr w:type="spellStart"/>
      <w:r w:rsidRPr="006D1496">
        <w:rPr>
          <w:b/>
          <w:i/>
          <w:sz w:val="26"/>
          <w:szCs w:val="26"/>
        </w:rPr>
        <w:t>саморегуляции</w:t>
      </w:r>
      <w:proofErr w:type="spellEnd"/>
      <w:r w:rsidRPr="006D1496">
        <w:rPr>
          <w:b/>
          <w:i/>
          <w:sz w:val="26"/>
          <w:szCs w:val="26"/>
        </w:rPr>
        <w:t>.</w:t>
      </w:r>
      <w:r w:rsidRPr="006D1496">
        <w:rPr>
          <w:sz w:val="26"/>
          <w:szCs w:val="26"/>
        </w:rPr>
        <w:t xml:space="preserve">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Цель этапа - включение ребенка в систему партнерских отношений со сверс</w:t>
      </w:r>
      <w:r w:rsidRPr="006D1496">
        <w:rPr>
          <w:sz w:val="26"/>
          <w:szCs w:val="26"/>
        </w:rPr>
        <w:t>т</w:t>
      </w:r>
      <w:r w:rsidRPr="006D1496">
        <w:rPr>
          <w:sz w:val="26"/>
          <w:szCs w:val="26"/>
        </w:rPr>
        <w:t xml:space="preserve">никами для формирования потребности в </w:t>
      </w:r>
      <w:proofErr w:type="gramStart"/>
      <w:r w:rsidRPr="006D1496">
        <w:rPr>
          <w:sz w:val="26"/>
          <w:szCs w:val="26"/>
        </w:rPr>
        <w:t>совместном</w:t>
      </w:r>
      <w:proofErr w:type="gramEnd"/>
      <w:r w:rsidRPr="006D1496">
        <w:rPr>
          <w:sz w:val="26"/>
          <w:szCs w:val="26"/>
        </w:rPr>
        <w:t xml:space="preserve"> </w:t>
      </w:r>
      <w:proofErr w:type="spellStart"/>
      <w:r w:rsidRPr="006D1496">
        <w:rPr>
          <w:sz w:val="26"/>
          <w:szCs w:val="26"/>
        </w:rPr>
        <w:t>целеполагании</w:t>
      </w:r>
      <w:proofErr w:type="spellEnd"/>
      <w:r w:rsidRPr="006D1496">
        <w:rPr>
          <w:sz w:val="26"/>
          <w:szCs w:val="26"/>
        </w:rPr>
        <w:t xml:space="preserve">.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Задачи: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 xml:space="preserve">обучение детей осознанию и принятию цели, заданной учителем;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 xml:space="preserve">формирование способности к </w:t>
      </w:r>
      <w:proofErr w:type="spellStart"/>
      <w:r w:rsidRPr="006D1496">
        <w:rPr>
          <w:sz w:val="26"/>
          <w:szCs w:val="26"/>
        </w:rPr>
        <w:t>целеполаганию</w:t>
      </w:r>
      <w:proofErr w:type="spellEnd"/>
      <w:r w:rsidRPr="006D1496">
        <w:rPr>
          <w:sz w:val="26"/>
          <w:szCs w:val="26"/>
        </w:rPr>
        <w:t>;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 xml:space="preserve">представление результатов совместной деятельности. </w:t>
      </w:r>
    </w:p>
    <w:p w:rsidR="00AA3AB2" w:rsidRPr="006D1496" w:rsidRDefault="00AA3AB2" w:rsidP="00AA3AB2">
      <w:pPr>
        <w:ind w:firstLine="567"/>
        <w:contextualSpacing/>
        <w:jc w:val="both"/>
        <w:rPr>
          <w:bCs/>
          <w:sz w:val="26"/>
          <w:szCs w:val="26"/>
        </w:rPr>
      </w:pPr>
      <w:r w:rsidRPr="006D1496">
        <w:rPr>
          <w:sz w:val="26"/>
          <w:szCs w:val="26"/>
        </w:rPr>
        <w:t>Цель задается извне учителем. Школьников вначале необходимо подвести к пониманию цели учителя, затем к самостоятельной постановке своих, имеющих личностный смысл. Для того чтобы цель была принята младшим школьником, она должна быть достижимой в короткие сроки, с более близкими перспективами.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Стимулирование активности младших школьников осуществляется благодаря системе педагогических средств: занимательность изложения материала (примеры, факты, опыты, яркие образы); эмоциональность речи педагога; дидактические и</w:t>
      </w:r>
      <w:r w:rsidRPr="006D1496">
        <w:rPr>
          <w:sz w:val="26"/>
          <w:szCs w:val="26"/>
        </w:rPr>
        <w:t>г</w:t>
      </w:r>
      <w:r w:rsidRPr="006D1496">
        <w:rPr>
          <w:sz w:val="26"/>
          <w:szCs w:val="26"/>
        </w:rPr>
        <w:t>ры; тематические беседы.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b/>
          <w:i/>
          <w:sz w:val="26"/>
          <w:szCs w:val="26"/>
          <w:u w:val="single"/>
        </w:rPr>
        <w:t xml:space="preserve">Второй этап </w:t>
      </w:r>
      <w:r w:rsidRPr="006D1496">
        <w:rPr>
          <w:b/>
          <w:i/>
          <w:sz w:val="26"/>
          <w:szCs w:val="26"/>
        </w:rPr>
        <w:t>направлен на формирование эмоционально-волевого комп</w:t>
      </w:r>
      <w:r w:rsidRPr="006D1496">
        <w:rPr>
          <w:b/>
          <w:i/>
          <w:sz w:val="26"/>
          <w:szCs w:val="26"/>
        </w:rPr>
        <w:t>о</w:t>
      </w:r>
      <w:r w:rsidRPr="006D1496">
        <w:rPr>
          <w:b/>
          <w:i/>
          <w:sz w:val="26"/>
          <w:szCs w:val="26"/>
        </w:rPr>
        <w:t xml:space="preserve">нента личностной </w:t>
      </w:r>
      <w:proofErr w:type="spellStart"/>
      <w:r w:rsidRPr="006D1496">
        <w:rPr>
          <w:b/>
          <w:i/>
          <w:sz w:val="26"/>
          <w:szCs w:val="26"/>
        </w:rPr>
        <w:t>саморегуляции</w:t>
      </w:r>
      <w:proofErr w:type="spellEnd"/>
      <w:r w:rsidRPr="006D1496">
        <w:rPr>
          <w:sz w:val="26"/>
          <w:szCs w:val="26"/>
        </w:rPr>
        <w:t>.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lastRenderedPageBreak/>
        <w:t>Цель этапа заключается в формировании у младших школьников эмоционал</w:t>
      </w:r>
      <w:r w:rsidRPr="006D1496">
        <w:rPr>
          <w:sz w:val="26"/>
          <w:szCs w:val="26"/>
        </w:rPr>
        <w:t>ь</w:t>
      </w:r>
      <w:r w:rsidRPr="006D1496">
        <w:rPr>
          <w:sz w:val="26"/>
          <w:szCs w:val="26"/>
        </w:rPr>
        <w:t>ной устойчивости и волевой регуляции своего поведения в условиях партнерских отношений со сверстником. Распознавание и передача эмоций — сложный пр</w:t>
      </w:r>
      <w:r w:rsidRPr="006D1496">
        <w:rPr>
          <w:sz w:val="26"/>
          <w:szCs w:val="26"/>
        </w:rPr>
        <w:t>о</w:t>
      </w:r>
      <w:r w:rsidRPr="006D1496">
        <w:rPr>
          <w:sz w:val="26"/>
          <w:szCs w:val="26"/>
        </w:rPr>
        <w:t>цесс, требующий от ребенка определенных знаний, высокого уровня развития прои</w:t>
      </w:r>
      <w:r w:rsidRPr="006D1496">
        <w:rPr>
          <w:sz w:val="26"/>
          <w:szCs w:val="26"/>
        </w:rPr>
        <w:t>з</w:t>
      </w:r>
      <w:r w:rsidRPr="006D1496">
        <w:rPr>
          <w:sz w:val="26"/>
          <w:szCs w:val="26"/>
        </w:rPr>
        <w:t xml:space="preserve">вольности.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Задачи формирования эмоционально-волевого компонента: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 xml:space="preserve"> обучение младшего школьника распознаванию собственных внутренних эм</w:t>
      </w:r>
      <w:r w:rsidRPr="006D1496">
        <w:rPr>
          <w:sz w:val="26"/>
          <w:szCs w:val="26"/>
        </w:rPr>
        <w:t>о</w:t>
      </w:r>
      <w:r w:rsidRPr="006D1496">
        <w:rPr>
          <w:sz w:val="26"/>
          <w:szCs w:val="26"/>
        </w:rPr>
        <w:t>ций и проявлению своих эмоциональных переживаний, их вербализации, управл</w:t>
      </w:r>
      <w:r w:rsidRPr="006D1496">
        <w:rPr>
          <w:sz w:val="26"/>
          <w:szCs w:val="26"/>
        </w:rPr>
        <w:t>е</w:t>
      </w:r>
      <w:r w:rsidRPr="006D1496">
        <w:rPr>
          <w:sz w:val="26"/>
          <w:szCs w:val="26"/>
        </w:rPr>
        <w:t>нию эмоциями, их оцениванию (ориентация «на себя»);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 xml:space="preserve"> обучение распознаванию эмоционального состояния партнера, принятию и пониманию его эмоциональных реакций, проявлению </w:t>
      </w:r>
      <w:proofErr w:type="spellStart"/>
      <w:r w:rsidRPr="006D1496">
        <w:rPr>
          <w:sz w:val="26"/>
          <w:szCs w:val="26"/>
        </w:rPr>
        <w:t>эмпатии</w:t>
      </w:r>
      <w:proofErr w:type="spellEnd"/>
      <w:r w:rsidRPr="006D1496">
        <w:rPr>
          <w:sz w:val="26"/>
          <w:szCs w:val="26"/>
        </w:rPr>
        <w:t xml:space="preserve">, адекватной оценке эмоционального состояния партнера (ориентация «на партнера»).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A3AB2" w:rsidRPr="006D1496" w:rsidTr="002D7306">
        <w:tc>
          <w:tcPr>
            <w:tcW w:w="4785" w:type="dxa"/>
            <w:shd w:val="clear" w:color="auto" w:fill="auto"/>
          </w:tcPr>
          <w:p w:rsidR="00AA3AB2" w:rsidRPr="006D1496" w:rsidRDefault="00AA3AB2" w:rsidP="002D7306">
            <w:pPr>
              <w:contextualSpacing/>
              <w:jc w:val="center"/>
              <w:rPr>
                <w:sz w:val="26"/>
                <w:szCs w:val="26"/>
              </w:rPr>
            </w:pPr>
            <w:r w:rsidRPr="006D1496">
              <w:rPr>
                <w:sz w:val="26"/>
                <w:szCs w:val="26"/>
              </w:rPr>
              <w:t>«на себя»</w:t>
            </w:r>
          </w:p>
        </w:tc>
        <w:tc>
          <w:tcPr>
            <w:tcW w:w="4786" w:type="dxa"/>
            <w:shd w:val="clear" w:color="auto" w:fill="auto"/>
          </w:tcPr>
          <w:p w:rsidR="00AA3AB2" w:rsidRPr="006D1496" w:rsidRDefault="00AA3AB2" w:rsidP="002D7306">
            <w:pPr>
              <w:contextualSpacing/>
              <w:jc w:val="center"/>
              <w:rPr>
                <w:sz w:val="26"/>
                <w:szCs w:val="26"/>
              </w:rPr>
            </w:pPr>
            <w:r w:rsidRPr="006D1496">
              <w:rPr>
                <w:sz w:val="26"/>
                <w:szCs w:val="26"/>
              </w:rPr>
              <w:t>«на партнера»</w:t>
            </w:r>
          </w:p>
        </w:tc>
      </w:tr>
      <w:tr w:rsidR="00AA3AB2" w:rsidRPr="006D1496" w:rsidTr="002D7306">
        <w:tc>
          <w:tcPr>
            <w:tcW w:w="4785" w:type="dxa"/>
            <w:shd w:val="clear" w:color="auto" w:fill="auto"/>
          </w:tcPr>
          <w:p w:rsidR="00AA3AB2" w:rsidRPr="006D1496" w:rsidRDefault="00AA3AB2" w:rsidP="002D7306">
            <w:pPr>
              <w:contextualSpacing/>
              <w:jc w:val="both"/>
              <w:rPr>
                <w:sz w:val="26"/>
                <w:szCs w:val="26"/>
              </w:rPr>
            </w:pPr>
            <w:r w:rsidRPr="006D1496">
              <w:rPr>
                <w:sz w:val="26"/>
                <w:szCs w:val="26"/>
              </w:rPr>
              <w:t>Распознавать внутренние ощущения и переживания</w:t>
            </w:r>
          </w:p>
        </w:tc>
        <w:tc>
          <w:tcPr>
            <w:tcW w:w="4786" w:type="dxa"/>
            <w:shd w:val="clear" w:color="auto" w:fill="auto"/>
          </w:tcPr>
          <w:p w:rsidR="00AA3AB2" w:rsidRPr="006D1496" w:rsidRDefault="00AA3AB2" w:rsidP="002D7306">
            <w:pPr>
              <w:contextualSpacing/>
              <w:jc w:val="both"/>
              <w:rPr>
                <w:sz w:val="26"/>
                <w:szCs w:val="26"/>
              </w:rPr>
            </w:pPr>
            <w:r w:rsidRPr="006D1496">
              <w:rPr>
                <w:sz w:val="26"/>
                <w:szCs w:val="26"/>
              </w:rPr>
              <w:t>Распознавать эмоциональное состояние партнера</w:t>
            </w:r>
          </w:p>
        </w:tc>
      </w:tr>
      <w:tr w:rsidR="00AA3AB2" w:rsidRPr="006D1496" w:rsidTr="002D7306">
        <w:tc>
          <w:tcPr>
            <w:tcW w:w="4785" w:type="dxa"/>
            <w:shd w:val="clear" w:color="auto" w:fill="auto"/>
          </w:tcPr>
          <w:p w:rsidR="00AA3AB2" w:rsidRPr="006D1496" w:rsidRDefault="00AA3AB2" w:rsidP="002D7306">
            <w:pPr>
              <w:contextualSpacing/>
              <w:jc w:val="both"/>
              <w:rPr>
                <w:sz w:val="26"/>
                <w:szCs w:val="26"/>
              </w:rPr>
            </w:pPr>
            <w:r w:rsidRPr="006D1496">
              <w:rPr>
                <w:sz w:val="26"/>
                <w:szCs w:val="26"/>
              </w:rPr>
              <w:t>Принимать и проявлять свои эмоци</w:t>
            </w:r>
            <w:r w:rsidRPr="006D1496">
              <w:rPr>
                <w:sz w:val="26"/>
                <w:szCs w:val="26"/>
              </w:rPr>
              <w:t>о</w:t>
            </w:r>
            <w:r w:rsidRPr="006D1496">
              <w:rPr>
                <w:sz w:val="26"/>
                <w:szCs w:val="26"/>
              </w:rPr>
              <w:t>нальные переживания</w:t>
            </w:r>
          </w:p>
        </w:tc>
        <w:tc>
          <w:tcPr>
            <w:tcW w:w="4786" w:type="dxa"/>
            <w:shd w:val="clear" w:color="auto" w:fill="auto"/>
          </w:tcPr>
          <w:p w:rsidR="00AA3AB2" w:rsidRPr="006D1496" w:rsidRDefault="00AA3AB2" w:rsidP="002D7306">
            <w:pPr>
              <w:contextualSpacing/>
              <w:jc w:val="both"/>
              <w:rPr>
                <w:sz w:val="26"/>
                <w:szCs w:val="26"/>
              </w:rPr>
            </w:pPr>
            <w:r w:rsidRPr="006D1496">
              <w:rPr>
                <w:sz w:val="26"/>
                <w:szCs w:val="26"/>
              </w:rPr>
              <w:t>Принимать и понимать эмоциональные реакции партнера</w:t>
            </w:r>
          </w:p>
        </w:tc>
      </w:tr>
      <w:tr w:rsidR="00AA3AB2" w:rsidRPr="006D1496" w:rsidTr="002D7306">
        <w:tc>
          <w:tcPr>
            <w:tcW w:w="4785" w:type="dxa"/>
            <w:shd w:val="clear" w:color="auto" w:fill="auto"/>
          </w:tcPr>
          <w:p w:rsidR="00AA3AB2" w:rsidRPr="006D1496" w:rsidRDefault="00AA3AB2" w:rsidP="002D7306">
            <w:pPr>
              <w:contextualSpacing/>
              <w:jc w:val="both"/>
              <w:rPr>
                <w:sz w:val="26"/>
                <w:szCs w:val="26"/>
              </w:rPr>
            </w:pPr>
            <w:r w:rsidRPr="006D1496">
              <w:rPr>
                <w:sz w:val="26"/>
                <w:szCs w:val="26"/>
              </w:rPr>
              <w:t xml:space="preserve">Выражать эмоции, </w:t>
            </w:r>
            <w:proofErr w:type="spellStart"/>
            <w:r w:rsidRPr="006D1496">
              <w:rPr>
                <w:sz w:val="26"/>
                <w:szCs w:val="26"/>
              </w:rPr>
              <w:t>вербализовать</w:t>
            </w:r>
            <w:proofErr w:type="spellEnd"/>
            <w:r w:rsidRPr="006D1496">
              <w:rPr>
                <w:sz w:val="26"/>
                <w:szCs w:val="26"/>
              </w:rPr>
              <w:t xml:space="preserve"> их</w:t>
            </w:r>
          </w:p>
        </w:tc>
        <w:tc>
          <w:tcPr>
            <w:tcW w:w="4786" w:type="dxa"/>
            <w:shd w:val="clear" w:color="auto" w:fill="auto"/>
          </w:tcPr>
          <w:p w:rsidR="00AA3AB2" w:rsidRPr="006D1496" w:rsidRDefault="00AA3AB2" w:rsidP="002D7306">
            <w:pPr>
              <w:contextualSpacing/>
              <w:jc w:val="both"/>
              <w:rPr>
                <w:sz w:val="26"/>
                <w:szCs w:val="26"/>
              </w:rPr>
            </w:pPr>
            <w:r w:rsidRPr="006D1496">
              <w:rPr>
                <w:sz w:val="26"/>
                <w:szCs w:val="26"/>
              </w:rPr>
              <w:t>«Читать» эмоциональное состояние партнера</w:t>
            </w:r>
          </w:p>
        </w:tc>
      </w:tr>
      <w:tr w:rsidR="00AA3AB2" w:rsidRPr="006D1496" w:rsidTr="002D7306">
        <w:tc>
          <w:tcPr>
            <w:tcW w:w="4785" w:type="dxa"/>
            <w:shd w:val="clear" w:color="auto" w:fill="auto"/>
          </w:tcPr>
          <w:p w:rsidR="00AA3AB2" w:rsidRPr="006D1496" w:rsidRDefault="00AA3AB2" w:rsidP="002D7306">
            <w:pPr>
              <w:contextualSpacing/>
              <w:jc w:val="both"/>
              <w:rPr>
                <w:sz w:val="26"/>
                <w:szCs w:val="26"/>
              </w:rPr>
            </w:pPr>
            <w:r w:rsidRPr="006D1496">
              <w:rPr>
                <w:sz w:val="26"/>
                <w:szCs w:val="26"/>
              </w:rPr>
              <w:t>Управлять эмоциями</w:t>
            </w:r>
          </w:p>
        </w:tc>
        <w:tc>
          <w:tcPr>
            <w:tcW w:w="4786" w:type="dxa"/>
            <w:shd w:val="clear" w:color="auto" w:fill="auto"/>
          </w:tcPr>
          <w:p w:rsidR="00AA3AB2" w:rsidRPr="006D1496" w:rsidRDefault="00AA3AB2" w:rsidP="002D7306">
            <w:pPr>
              <w:contextualSpacing/>
              <w:jc w:val="both"/>
              <w:rPr>
                <w:sz w:val="26"/>
                <w:szCs w:val="26"/>
              </w:rPr>
            </w:pPr>
            <w:r w:rsidRPr="006D1496">
              <w:rPr>
                <w:sz w:val="26"/>
                <w:szCs w:val="26"/>
              </w:rPr>
              <w:t xml:space="preserve">Проявлять </w:t>
            </w:r>
            <w:proofErr w:type="spellStart"/>
            <w:r w:rsidRPr="006D1496">
              <w:rPr>
                <w:sz w:val="26"/>
                <w:szCs w:val="26"/>
              </w:rPr>
              <w:t>эмпатию</w:t>
            </w:r>
            <w:proofErr w:type="spellEnd"/>
          </w:p>
        </w:tc>
      </w:tr>
      <w:tr w:rsidR="00AA3AB2" w:rsidRPr="006D1496" w:rsidTr="002D7306">
        <w:tc>
          <w:tcPr>
            <w:tcW w:w="4785" w:type="dxa"/>
            <w:shd w:val="clear" w:color="auto" w:fill="auto"/>
          </w:tcPr>
          <w:p w:rsidR="00AA3AB2" w:rsidRPr="006D1496" w:rsidRDefault="00AA3AB2" w:rsidP="002D7306">
            <w:pPr>
              <w:contextualSpacing/>
              <w:jc w:val="both"/>
              <w:rPr>
                <w:sz w:val="26"/>
                <w:szCs w:val="26"/>
              </w:rPr>
            </w:pPr>
            <w:r w:rsidRPr="006D1496">
              <w:rPr>
                <w:sz w:val="26"/>
                <w:szCs w:val="26"/>
              </w:rPr>
              <w:t>Давать оценку эмоциям</w:t>
            </w:r>
          </w:p>
        </w:tc>
        <w:tc>
          <w:tcPr>
            <w:tcW w:w="4786" w:type="dxa"/>
            <w:shd w:val="clear" w:color="auto" w:fill="auto"/>
          </w:tcPr>
          <w:p w:rsidR="00AA3AB2" w:rsidRPr="006D1496" w:rsidRDefault="00AA3AB2" w:rsidP="002D7306">
            <w:pPr>
              <w:contextualSpacing/>
              <w:jc w:val="both"/>
              <w:rPr>
                <w:sz w:val="26"/>
                <w:szCs w:val="26"/>
              </w:rPr>
            </w:pPr>
            <w:r w:rsidRPr="006D1496">
              <w:rPr>
                <w:sz w:val="26"/>
                <w:szCs w:val="26"/>
              </w:rPr>
              <w:t>Адекватно оценивать эмоциональное с</w:t>
            </w:r>
            <w:r w:rsidRPr="006D1496">
              <w:rPr>
                <w:sz w:val="26"/>
                <w:szCs w:val="26"/>
              </w:rPr>
              <w:t>о</w:t>
            </w:r>
            <w:r w:rsidRPr="006D1496">
              <w:rPr>
                <w:sz w:val="26"/>
                <w:szCs w:val="26"/>
              </w:rPr>
              <w:t>стояние партнера</w:t>
            </w:r>
          </w:p>
        </w:tc>
      </w:tr>
    </w:tbl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Функции педагога на данном этапе состоят в реализации личностно ориент</w:t>
      </w:r>
      <w:r w:rsidRPr="006D1496">
        <w:rPr>
          <w:sz w:val="26"/>
          <w:szCs w:val="26"/>
        </w:rPr>
        <w:t>и</w:t>
      </w:r>
      <w:r w:rsidRPr="006D1496">
        <w:rPr>
          <w:sz w:val="26"/>
          <w:szCs w:val="26"/>
        </w:rPr>
        <w:t>рованного подхода к учащимся, создании положительного эмоционального микр</w:t>
      </w:r>
      <w:r w:rsidRPr="006D1496">
        <w:rPr>
          <w:sz w:val="26"/>
          <w:szCs w:val="26"/>
        </w:rPr>
        <w:t>о</w:t>
      </w:r>
      <w:r w:rsidRPr="006D1496">
        <w:rPr>
          <w:sz w:val="26"/>
          <w:szCs w:val="26"/>
        </w:rPr>
        <w:t>климата внутри группы, отслеживании и регуляции эмоционального состояния д</w:t>
      </w:r>
      <w:r w:rsidRPr="006D1496">
        <w:rPr>
          <w:sz w:val="26"/>
          <w:szCs w:val="26"/>
        </w:rPr>
        <w:t>е</w:t>
      </w:r>
      <w:r w:rsidRPr="006D1496">
        <w:rPr>
          <w:sz w:val="26"/>
          <w:szCs w:val="26"/>
        </w:rPr>
        <w:t>тей в процессе деятельности. Основные средства основаны на игровой деятельн</w:t>
      </w:r>
      <w:r w:rsidRPr="006D1496">
        <w:rPr>
          <w:sz w:val="26"/>
          <w:szCs w:val="26"/>
        </w:rPr>
        <w:t>о</w:t>
      </w:r>
      <w:r w:rsidRPr="006D1496">
        <w:rPr>
          <w:sz w:val="26"/>
          <w:szCs w:val="26"/>
        </w:rPr>
        <w:t xml:space="preserve">сти детей и применяются после уроков. Проигрывание этюдов, игровые ситуации, упражнения, беседы, рисование эмоций, работа с «Азбукой эмоций», </w:t>
      </w:r>
      <w:proofErr w:type="spellStart"/>
      <w:r w:rsidRPr="006D1496">
        <w:rPr>
          <w:sz w:val="26"/>
          <w:szCs w:val="26"/>
        </w:rPr>
        <w:t>цветопись</w:t>
      </w:r>
      <w:proofErr w:type="spellEnd"/>
      <w:r w:rsidRPr="006D1496">
        <w:rPr>
          <w:sz w:val="26"/>
          <w:szCs w:val="26"/>
        </w:rPr>
        <w:t xml:space="preserve"> способствуют сплочению группы, проявлению </w:t>
      </w:r>
      <w:proofErr w:type="spellStart"/>
      <w:r w:rsidRPr="006D1496">
        <w:rPr>
          <w:sz w:val="26"/>
          <w:szCs w:val="26"/>
        </w:rPr>
        <w:t>эмпатии</w:t>
      </w:r>
      <w:proofErr w:type="spellEnd"/>
      <w:r w:rsidRPr="006D1496">
        <w:rPr>
          <w:sz w:val="26"/>
          <w:szCs w:val="26"/>
        </w:rPr>
        <w:t xml:space="preserve"> на основе осознания эм</w:t>
      </w:r>
      <w:r w:rsidRPr="006D1496">
        <w:rPr>
          <w:sz w:val="26"/>
          <w:szCs w:val="26"/>
        </w:rPr>
        <w:t>о</w:t>
      </w:r>
      <w:r w:rsidRPr="006D1496">
        <w:rPr>
          <w:sz w:val="26"/>
          <w:szCs w:val="26"/>
        </w:rPr>
        <w:t>ционального состояния партнера. С их помощью осуществляются знакомство детей с основными эмоциями, пополнение словарного запаса словами, обозначающими эмоции и их оттенки, формируется умение распознавать эмоции других людей, их ощущения и переживания, управлять эмоциями, отслеживать изменения эмоци</w:t>
      </w:r>
      <w:r w:rsidRPr="006D1496">
        <w:rPr>
          <w:sz w:val="26"/>
          <w:szCs w:val="26"/>
        </w:rPr>
        <w:t>о</w:t>
      </w:r>
      <w:r w:rsidRPr="006D1496">
        <w:rPr>
          <w:sz w:val="26"/>
          <w:szCs w:val="26"/>
        </w:rPr>
        <w:t xml:space="preserve">нального состояния в процессе урока.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Варианты использования «Азбуки эмоций»: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показ изображения эмоции на карточке;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изображение эмоции на лице по карточке;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подбор карточек с одинаковыми эмоциями;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 xml:space="preserve">изображение эмоции на лице без зрительной подсказки.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Рисование эмоций: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рисунок на тему «Мое настроение сейчас»;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рисунок по выбору (после выполнения задания необходимо обсудить каждый рисунок с партнером, определить, какое настроение пытался передать автор);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задание «Нарисуй настроение своего партнера»;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 xml:space="preserve">рисунок эмоции, заданной педагогом.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Рисунки могут быть как сюжетные, так и абстрактные, т. е. настроение пер</w:t>
      </w:r>
      <w:r w:rsidRPr="006D1496">
        <w:rPr>
          <w:sz w:val="26"/>
          <w:szCs w:val="26"/>
        </w:rPr>
        <w:t>е</w:t>
      </w:r>
      <w:r w:rsidRPr="006D1496">
        <w:rPr>
          <w:sz w:val="26"/>
          <w:szCs w:val="26"/>
        </w:rPr>
        <w:t xml:space="preserve">дается через цвет, характер линий, композицию различных элементов. Последние в большей степени способствуют </w:t>
      </w:r>
      <w:proofErr w:type="spellStart"/>
      <w:r w:rsidRPr="006D1496">
        <w:rPr>
          <w:sz w:val="26"/>
          <w:szCs w:val="26"/>
        </w:rPr>
        <w:t>отреагированию</w:t>
      </w:r>
      <w:proofErr w:type="spellEnd"/>
      <w:r w:rsidRPr="006D1496">
        <w:rPr>
          <w:sz w:val="26"/>
          <w:szCs w:val="26"/>
        </w:rPr>
        <w:t xml:space="preserve"> отрицательных </w:t>
      </w:r>
      <w:r w:rsidRPr="006D1496">
        <w:rPr>
          <w:sz w:val="26"/>
          <w:szCs w:val="26"/>
        </w:rPr>
        <w:lastRenderedPageBreak/>
        <w:t>эмоций, самов</w:t>
      </w:r>
      <w:r w:rsidRPr="006D1496">
        <w:rPr>
          <w:sz w:val="26"/>
          <w:szCs w:val="26"/>
        </w:rPr>
        <w:t>ы</w:t>
      </w:r>
      <w:r w:rsidRPr="006D1496">
        <w:rPr>
          <w:sz w:val="26"/>
          <w:szCs w:val="26"/>
        </w:rPr>
        <w:t>ражению личности. Это происходит, потому что снимаются ограничения, наклад</w:t>
      </w:r>
      <w:r w:rsidRPr="006D1496">
        <w:rPr>
          <w:sz w:val="26"/>
          <w:szCs w:val="26"/>
        </w:rPr>
        <w:t>ы</w:t>
      </w:r>
      <w:r w:rsidRPr="006D1496">
        <w:rPr>
          <w:sz w:val="26"/>
          <w:szCs w:val="26"/>
        </w:rPr>
        <w:t xml:space="preserve">ваемые, с одной стороны, уровнем </w:t>
      </w:r>
      <w:proofErr w:type="spellStart"/>
      <w:r w:rsidRPr="006D1496">
        <w:rPr>
          <w:sz w:val="26"/>
          <w:szCs w:val="26"/>
        </w:rPr>
        <w:t>сформированности</w:t>
      </w:r>
      <w:proofErr w:type="spellEnd"/>
      <w:r w:rsidRPr="006D1496">
        <w:rPr>
          <w:sz w:val="26"/>
          <w:szCs w:val="26"/>
        </w:rPr>
        <w:t xml:space="preserve"> художественных навыков, с другой — приобретенными стереотипами рисования. Рисование помогает обучать детей навыкам адекватного выражения эмоций и снимать напряжение.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Мимические и пантомимические этюды используются для изображения эм</w:t>
      </w:r>
      <w:r w:rsidRPr="006D1496">
        <w:rPr>
          <w:sz w:val="26"/>
          <w:szCs w:val="26"/>
        </w:rPr>
        <w:t>о</w:t>
      </w:r>
      <w:r w:rsidRPr="006D1496">
        <w:rPr>
          <w:sz w:val="26"/>
          <w:szCs w:val="26"/>
        </w:rPr>
        <w:t>циональных состояний, знакомства с элементами выразительных движений: мим</w:t>
      </w:r>
      <w:r w:rsidRPr="006D1496">
        <w:rPr>
          <w:sz w:val="26"/>
          <w:szCs w:val="26"/>
        </w:rPr>
        <w:t>и</w:t>
      </w:r>
      <w:r w:rsidRPr="006D1496">
        <w:rPr>
          <w:sz w:val="26"/>
          <w:szCs w:val="26"/>
        </w:rPr>
        <w:t>кой, жестом, позой, походкой. В каждый урок педагогом в качестве своеобразного отдыха включается ряд этюдов, коротких, разнообразных и доступных детям по с</w:t>
      </w:r>
      <w:r w:rsidRPr="006D1496">
        <w:rPr>
          <w:sz w:val="26"/>
          <w:szCs w:val="26"/>
        </w:rPr>
        <w:t>о</w:t>
      </w:r>
      <w:r w:rsidRPr="006D1496">
        <w:rPr>
          <w:sz w:val="26"/>
          <w:szCs w:val="26"/>
        </w:rPr>
        <w:t>держанию. Содержание этюдов детям эмоционально пересказывается, предложе</w:t>
      </w:r>
      <w:r w:rsidRPr="006D1496">
        <w:rPr>
          <w:sz w:val="26"/>
          <w:szCs w:val="26"/>
        </w:rPr>
        <w:t>н</w:t>
      </w:r>
      <w:r w:rsidRPr="006D1496">
        <w:rPr>
          <w:sz w:val="26"/>
          <w:szCs w:val="26"/>
        </w:rPr>
        <w:t>ная эмоциональная ситуация становится основой для создания множества вариа</w:t>
      </w:r>
      <w:r w:rsidRPr="006D1496">
        <w:rPr>
          <w:sz w:val="26"/>
          <w:szCs w:val="26"/>
        </w:rPr>
        <w:t>н</w:t>
      </w:r>
      <w:r w:rsidRPr="006D1496">
        <w:rPr>
          <w:sz w:val="26"/>
          <w:szCs w:val="26"/>
        </w:rPr>
        <w:t xml:space="preserve">тов на заданную тему. </w:t>
      </w:r>
    </w:p>
    <w:p w:rsidR="00AA3AB2" w:rsidRPr="006D1496" w:rsidRDefault="00AA3AB2" w:rsidP="00AA3AB2">
      <w:pPr>
        <w:ind w:firstLine="567"/>
        <w:contextualSpacing/>
        <w:jc w:val="both"/>
        <w:rPr>
          <w:i/>
          <w:sz w:val="26"/>
          <w:szCs w:val="26"/>
        </w:rPr>
      </w:pPr>
      <w:r w:rsidRPr="006D1496">
        <w:rPr>
          <w:i/>
          <w:sz w:val="26"/>
          <w:szCs w:val="26"/>
        </w:rPr>
        <w:t>В качестве примера можно использовать игры и этюды из пособия Чистяк</w:t>
      </w:r>
      <w:r w:rsidRPr="006D1496">
        <w:rPr>
          <w:i/>
          <w:sz w:val="26"/>
          <w:szCs w:val="26"/>
        </w:rPr>
        <w:t>о</w:t>
      </w:r>
      <w:r w:rsidRPr="006D1496">
        <w:rPr>
          <w:i/>
          <w:sz w:val="26"/>
          <w:szCs w:val="26"/>
        </w:rPr>
        <w:t>вой М.И. «</w:t>
      </w:r>
      <w:proofErr w:type="spellStart"/>
      <w:r w:rsidRPr="006D1496">
        <w:rPr>
          <w:i/>
          <w:sz w:val="26"/>
          <w:szCs w:val="26"/>
        </w:rPr>
        <w:t>Психогимнастика</w:t>
      </w:r>
      <w:proofErr w:type="spellEnd"/>
      <w:r w:rsidRPr="006D1496">
        <w:rPr>
          <w:i/>
          <w:sz w:val="26"/>
          <w:szCs w:val="26"/>
        </w:rPr>
        <w:t xml:space="preserve">» </w:t>
      </w:r>
      <w:r w:rsidRPr="006D1496">
        <w:rPr>
          <w:bCs/>
          <w:sz w:val="26"/>
          <w:szCs w:val="26"/>
        </w:rPr>
        <w:t>[30]</w:t>
      </w:r>
      <w:r w:rsidRPr="006D1496">
        <w:rPr>
          <w:i/>
          <w:sz w:val="26"/>
          <w:szCs w:val="26"/>
        </w:rPr>
        <w:t>, например,</w:t>
      </w:r>
    </w:p>
    <w:p w:rsidR="00AA3AB2" w:rsidRPr="006D1496" w:rsidRDefault="00AA3AB2" w:rsidP="00AA3AB2">
      <w:pPr>
        <w:ind w:left="-851"/>
        <w:jc w:val="center"/>
        <w:rPr>
          <w:b/>
          <w:i/>
          <w:sz w:val="26"/>
          <w:szCs w:val="26"/>
        </w:rPr>
      </w:pPr>
      <w:proofErr w:type="spellStart"/>
      <w:r w:rsidRPr="006D1496">
        <w:rPr>
          <w:b/>
          <w:i/>
          <w:sz w:val="26"/>
          <w:szCs w:val="26"/>
        </w:rPr>
        <w:t>Розовое</w:t>
      </w:r>
      <w:proofErr w:type="spellEnd"/>
      <w:r w:rsidRPr="006D1496">
        <w:rPr>
          <w:b/>
          <w:i/>
          <w:sz w:val="26"/>
          <w:szCs w:val="26"/>
        </w:rPr>
        <w:t xml:space="preserve"> словцо «привет» (для детей 6-7 лет)</w:t>
      </w:r>
    </w:p>
    <w:p w:rsidR="00AA3AB2" w:rsidRPr="006D1496" w:rsidRDefault="00AA3AB2" w:rsidP="00AA3AB2">
      <w:pPr>
        <w:ind w:firstLine="567"/>
        <w:jc w:val="both"/>
        <w:rPr>
          <w:i/>
          <w:sz w:val="26"/>
          <w:szCs w:val="26"/>
        </w:rPr>
      </w:pPr>
      <w:r w:rsidRPr="006D1496">
        <w:rPr>
          <w:i/>
          <w:sz w:val="26"/>
          <w:szCs w:val="26"/>
        </w:rPr>
        <w:t>Один мальчик растерял все хорошие слова, остались у него только плохие. Т</w:t>
      </w:r>
      <w:r w:rsidRPr="006D1496">
        <w:rPr>
          <w:i/>
          <w:sz w:val="26"/>
          <w:szCs w:val="26"/>
        </w:rPr>
        <w:t>о</w:t>
      </w:r>
      <w:r w:rsidRPr="006D1496">
        <w:rPr>
          <w:i/>
          <w:sz w:val="26"/>
          <w:szCs w:val="26"/>
        </w:rPr>
        <w:t>гда мама отвела его к доктору (у доктора были огромные усищи), тот сказал:</w:t>
      </w:r>
    </w:p>
    <w:p w:rsidR="00AA3AB2" w:rsidRPr="006D1496" w:rsidRDefault="00AA3AB2" w:rsidP="00AA3AB2">
      <w:pPr>
        <w:ind w:firstLine="567"/>
        <w:jc w:val="both"/>
        <w:rPr>
          <w:i/>
          <w:sz w:val="26"/>
          <w:szCs w:val="26"/>
        </w:rPr>
      </w:pPr>
      <w:r w:rsidRPr="006D1496">
        <w:rPr>
          <w:i/>
          <w:sz w:val="26"/>
          <w:szCs w:val="26"/>
        </w:rPr>
        <w:t>— Открой рот, высунь язык, посмотри вверх, посмотри на кончик своего н</w:t>
      </w:r>
      <w:r w:rsidRPr="006D1496">
        <w:rPr>
          <w:i/>
          <w:sz w:val="26"/>
          <w:szCs w:val="26"/>
        </w:rPr>
        <w:t>о</w:t>
      </w:r>
      <w:r w:rsidRPr="006D1496">
        <w:rPr>
          <w:i/>
          <w:sz w:val="26"/>
          <w:szCs w:val="26"/>
        </w:rPr>
        <w:t>са, надуй щеки. - И потом велел мальчику пойти поискать хорошее слово. Сначала мальчик нашел такое слово (показывает расстояние сантиметров в двадцать), это было «</w:t>
      </w:r>
      <w:proofErr w:type="spellStart"/>
      <w:r w:rsidRPr="006D1496">
        <w:rPr>
          <w:i/>
          <w:sz w:val="26"/>
          <w:szCs w:val="26"/>
        </w:rPr>
        <w:t>у-у-уф</w:t>
      </w:r>
      <w:proofErr w:type="spellEnd"/>
      <w:r w:rsidRPr="006D1496">
        <w:rPr>
          <w:i/>
          <w:sz w:val="26"/>
          <w:szCs w:val="26"/>
        </w:rPr>
        <w:t xml:space="preserve">!». То есть нехорошее слово. Потом вот такое (сантиметров в пять — десять) — «отстань!». Тоже плохое. Наконец, он обнаружил </w:t>
      </w:r>
      <w:proofErr w:type="spellStart"/>
      <w:r w:rsidRPr="006D1496">
        <w:rPr>
          <w:i/>
          <w:sz w:val="26"/>
          <w:szCs w:val="26"/>
        </w:rPr>
        <w:t>розовое</w:t>
      </w:r>
      <w:proofErr w:type="spellEnd"/>
      <w:r w:rsidRPr="006D1496">
        <w:rPr>
          <w:i/>
          <w:sz w:val="26"/>
          <w:szCs w:val="26"/>
        </w:rPr>
        <w:t xml:space="preserve"> словцо «привет!», положил его в карман, отнес домой и научился говорить добрые слова, стал хорошим мальчиком.  (</w:t>
      </w:r>
      <w:proofErr w:type="gramStart"/>
      <w:r w:rsidRPr="006D1496">
        <w:rPr>
          <w:i/>
          <w:sz w:val="26"/>
          <w:szCs w:val="26"/>
        </w:rPr>
        <w:t>Дж</w:t>
      </w:r>
      <w:proofErr w:type="gramEnd"/>
      <w:r w:rsidRPr="006D1496">
        <w:rPr>
          <w:i/>
          <w:sz w:val="26"/>
          <w:szCs w:val="26"/>
        </w:rPr>
        <w:t xml:space="preserve">. </w:t>
      </w:r>
      <w:proofErr w:type="spellStart"/>
      <w:r w:rsidRPr="006D1496">
        <w:rPr>
          <w:i/>
          <w:sz w:val="26"/>
          <w:szCs w:val="26"/>
        </w:rPr>
        <w:t>Родари</w:t>
      </w:r>
      <w:proofErr w:type="spellEnd"/>
      <w:r w:rsidRPr="006D1496">
        <w:rPr>
          <w:i/>
          <w:sz w:val="26"/>
          <w:szCs w:val="26"/>
        </w:rPr>
        <w:t>.)</w:t>
      </w:r>
    </w:p>
    <w:p w:rsidR="00AA3AB2" w:rsidRPr="006D1496" w:rsidRDefault="00AA3AB2" w:rsidP="00AA3AB2">
      <w:pPr>
        <w:ind w:firstLine="567"/>
        <w:jc w:val="both"/>
        <w:rPr>
          <w:i/>
          <w:sz w:val="26"/>
          <w:szCs w:val="26"/>
        </w:rPr>
      </w:pPr>
      <w:r w:rsidRPr="006D1496">
        <w:rPr>
          <w:i/>
          <w:sz w:val="26"/>
          <w:szCs w:val="26"/>
        </w:rPr>
        <w:t>Дети получают роли мамы, врача и мальчика и начинают действовать в с</w:t>
      </w:r>
      <w:r w:rsidRPr="006D1496">
        <w:rPr>
          <w:i/>
          <w:sz w:val="26"/>
          <w:szCs w:val="26"/>
        </w:rPr>
        <w:t>о</w:t>
      </w:r>
      <w:r w:rsidRPr="006D1496">
        <w:rPr>
          <w:i/>
          <w:sz w:val="26"/>
          <w:szCs w:val="26"/>
        </w:rPr>
        <w:t>ответствии с фабулой рассказа.</w:t>
      </w:r>
    </w:p>
    <w:p w:rsidR="00AA3AB2" w:rsidRPr="006D1496" w:rsidRDefault="00AA3AB2" w:rsidP="00AA3AB2">
      <w:pPr>
        <w:ind w:left="-851"/>
        <w:jc w:val="center"/>
        <w:rPr>
          <w:b/>
          <w:i/>
          <w:sz w:val="26"/>
          <w:szCs w:val="26"/>
        </w:rPr>
      </w:pPr>
      <w:r w:rsidRPr="006D1496">
        <w:rPr>
          <w:i/>
          <w:sz w:val="26"/>
          <w:szCs w:val="26"/>
        </w:rPr>
        <w:t xml:space="preserve"> </w:t>
      </w:r>
      <w:proofErr w:type="spellStart"/>
      <w:r w:rsidRPr="006D1496">
        <w:rPr>
          <w:b/>
          <w:i/>
          <w:sz w:val="26"/>
          <w:szCs w:val="26"/>
        </w:rPr>
        <w:t>Психомышечная</w:t>
      </w:r>
      <w:proofErr w:type="spellEnd"/>
      <w:r w:rsidRPr="006D1496">
        <w:rPr>
          <w:b/>
          <w:i/>
          <w:sz w:val="26"/>
          <w:szCs w:val="26"/>
        </w:rPr>
        <w:t xml:space="preserve"> тренировка (</w:t>
      </w:r>
      <w:proofErr w:type="spellStart"/>
      <w:r w:rsidRPr="006D1496">
        <w:rPr>
          <w:b/>
          <w:i/>
          <w:sz w:val="26"/>
          <w:szCs w:val="26"/>
        </w:rPr>
        <w:t>саморасслабление</w:t>
      </w:r>
      <w:proofErr w:type="spellEnd"/>
      <w:r w:rsidRPr="006D1496">
        <w:rPr>
          <w:b/>
          <w:i/>
          <w:sz w:val="26"/>
          <w:szCs w:val="26"/>
        </w:rPr>
        <w:t>)</w:t>
      </w:r>
    </w:p>
    <w:p w:rsidR="00AA3AB2" w:rsidRPr="006D1496" w:rsidRDefault="00AA3AB2" w:rsidP="00AA3AB2">
      <w:pPr>
        <w:ind w:firstLine="567"/>
        <w:jc w:val="both"/>
        <w:rPr>
          <w:i/>
          <w:sz w:val="26"/>
          <w:szCs w:val="26"/>
        </w:rPr>
      </w:pPr>
      <w:r w:rsidRPr="006D1496">
        <w:rPr>
          <w:i/>
          <w:sz w:val="26"/>
          <w:szCs w:val="26"/>
        </w:rPr>
        <w:t>Аутотренинг нередко находится в центре психотерапевтической и психог</w:t>
      </w:r>
      <w:r w:rsidRPr="006D1496">
        <w:rPr>
          <w:i/>
          <w:sz w:val="26"/>
          <w:szCs w:val="26"/>
        </w:rPr>
        <w:t>и</w:t>
      </w:r>
      <w:r w:rsidRPr="006D1496">
        <w:rPr>
          <w:i/>
          <w:sz w:val="26"/>
          <w:szCs w:val="26"/>
        </w:rPr>
        <w:t xml:space="preserve">гиенической деятельности детских психоневрологов и спортивных психологов. </w:t>
      </w:r>
      <w:proofErr w:type="spellStart"/>
      <w:r w:rsidRPr="006D1496">
        <w:rPr>
          <w:i/>
          <w:sz w:val="26"/>
          <w:szCs w:val="26"/>
        </w:rPr>
        <w:t>Г</w:t>
      </w:r>
      <w:r w:rsidRPr="006D1496">
        <w:rPr>
          <w:i/>
          <w:sz w:val="26"/>
          <w:szCs w:val="26"/>
        </w:rPr>
        <w:t>и</w:t>
      </w:r>
      <w:r w:rsidRPr="006D1496">
        <w:rPr>
          <w:i/>
          <w:sz w:val="26"/>
          <w:szCs w:val="26"/>
        </w:rPr>
        <w:t>зела</w:t>
      </w:r>
      <w:proofErr w:type="spellEnd"/>
      <w:r w:rsidRPr="006D1496">
        <w:rPr>
          <w:i/>
          <w:sz w:val="26"/>
          <w:szCs w:val="26"/>
        </w:rPr>
        <w:t xml:space="preserve"> </w:t>
      </w:r>
      <w:proofErr w:type="spellStart"/>
      <w:r w:rsidRPr="006D1496">
        <w:rPr>
          <w:i/>
          <w:sz w:val="26"/>
          <w:szCs w:val="26"/>
        </w:rPr>
        <w:t>Эберлейн</w:t>
      </w:r>
      <w:proofErr w:type="spellEnd"/>
      <w:r w:rsidRPr="006D1496">
        <w:rPr>
          <w:i/>
          <w:sz w:val="26"/>
          <w:szCs w:val="26"/>
        </w:rPr>
        <w:t xml:space="preserve"> считает, что уже в 7 — 8 лет дети способны изучать аутогенную тренировку и применять ее осмысленно. Аутогенная тренировка считается одним из лучших методов коррекции нарушенного состояния личности (К. К. Платонов, 1981). Некоторые дети, особенно со слабой нервной системой, могут </w:t>
      </w:r>
      <w:proofErr w:type="spellStart"/>
      <w:r w:rsidRPr="006D1496">
        <w:rPr>
          <w:i/>
          <w:sz w:val="26"/>
          <w:szCs w:val="26"/>
        </w:rPr>
        <w:t>невротиз</w:t>
      </w:r>
      <w:r w:rsidRPr="006D1496">
        <w:rPr>
          <w:i/>
          <w:sz w:val="26"/>
          <w:szCs w:val="26"/>
        </w:rPr>
        <w:t>и</w:t>
      </w:r>
      <w:r w:rsidRPr="006D1496">
        <w:rPr>
          <w:i/>
          <w:sz w:val="26"/>
          <w:szCs w:val="26"/>
        </w:rPr>
        <w:t>роваться</w:t>
      </w:r>
      <w:proofErr w:type="spellEnd"/>
      <w:r w:rsidRPr="006D1496">
        <w:rPr>
          <w:i/>
          <w:sz w:val="26"/>
          <w:szCs w:val="26"/>
        </w:rPr>
        <w:t xml:space="preserve"> просто от того, что их психофизические и соматические реакции о</w:t>
      </w:r>
      <w:r w:rsidRPr="006D1496">
        <w:rPr>
          <w:i/>
          <w:sz w:val="26"/>
          <w:szCs w:val="26"/>
        </w:rPr>
        <w:t>т</w:t>
      </w:r>
      <w:r w:rsidRPr="006D1496">
        <w:rPr>
          <w:i/>
          <w:sz w:val="26"/>
          <w:szCs w:val="26"/>
        </w:rPr>
        <w:t>стают от общего ритма жизни детского коллектива. Дошкольные психологи р</w:t>
      </w:r>
      <w:r w:rsidRPr="006D1496">
        <w:rPr>
          <w:i/>
          <w:sz w:val="26"/>
          <w:szCs w:val="26"/>
        </w:rPr>
        <w:t>е</w:t>
      </w:r>
      <w:r w:rsidRPr="006D1496">
        <w:rPr>
          <w:i/>
          <w:sz w:val="26"/>
          <w:szCs w:val="26"/>
        </w:rPr>
        <w:t>комендуют вводить расслабляющие упражнения в повседневную жизнь детского сада и применять их неоднократно в течение дня (Л. Карманова, 1984).</w:t>
      </w:r>
    </w:p>
    <w:p w:rsidR="00AA3AB2" w:rsidRPr="006D1496" w:rsidRDefault="00AA3AB2" w:rsidP="00AA3AB2">
      <w:pPr>
        <w:ind w:firstLine="567"/>
        <w:jc w:val="both"/>
        <w:rPr>
          <w:i/>
          <w:sz w:val="26"/>
          <w:szCs w:val="26"/>
        </w:rPr>
      </w:pPr>
      <w:r w:rsidRPr="006D1496">
        <w:rPr>
          <w:i/>
          <w:sz w:val="26"/>
          <w:szCs w:val="26"/>
        </w:rPr>
        <w:t xml:space="preserve">Для дошкольников и младших школьников используется детский вариант </w:t>
      </w:r>
      <w:proofErr w:type="spellStart"/>
      <w:r w:rsidRPr="006D1496">
        <w:rPr>
          <w:i/>
          <w:sz w:val="26"/>
          <w:szCs w:val="26"/>
        </w:rPr>
        <w:t>пс</w:t>
      </w:r>
      <w:r w:rsidRPr="006D1496">
        <w:rPr>
          <w:i/>
          <w:sz w:val="26"/>
          <w:szCs w:val="26"/>
        </w:rPr>
        <w:t>и</w:t>
      </w:r>
      <w:r w:rsidRPr="006D1496">
        <w:rPr>
          <w:i/>
          <w:sz w:val="26"/>
          <w:szCs w:val="26"/>
        </w:rPr>
        <w:t>хомышечной</w:t>
      </w:r>
      <w:proofErr w:type="spellEnd"/>
      <w:r w:rsidRPr="006D1496">
        <w:rPr>
          <w:i/>
          <w:sz w:val="26"/>
          <w:szCs w:val="26"/>
        </w:rPr>
        <w:t xml:space="preserve"> тренировки, разработанный А. В. Алексеевым для юных спортсменов и адаптированный Чистяковой М.И.</w:t>
      </w:r>
    </w:p>
    <w:p w:rsidR="00AA3AB2" w:rsidRPr="006D1496" w:rsidRDefault="00AA3AB2" w:rsidP="00AA3AB2">
      <w:pPr>
        <w:ind w:firstLine="567"/>
        <w:jc w:val="both"/>
        <w:rPr>
          <w:i/>
          <w:sz w:val="26"/>
          <w:szCs w:val="26"/>
        </w:rPr>
      </w:pPr>
      <w:r w:rsidRPr="006D1496">
        <w:rPr>
          <w:i/>
          <w:sz w:val="26"/>
          <w:szCs w:val="26"/>
        </w:rPr>
        <w:t>А. В. Алексеев рекомендует (для удобства обучения произвольному напряж</w:t>
      </w:r>
      <w:r w:rsidRPr="006D1496">
        <w:rPr>
          <w:i/>
          <w:sz w:val="26"/>
          <w:szCs w:val="26"/>
        </w:rPr>
        <w:t>е</w:t>
      </w:r>
      <w:r w:rsidRPr="006D1496">
        <w:rPr>
          <w:i/>
          <w:sz w:val="26"/>
          <w:szCs w:val="26"/>
        </w:rPr>
        <w:t>нию и расслаблению мышц тела) разделить все мышцы на пять групп: мышцы рук, ног, туловища, шеи и лица. Внимание ребенка последовательно привлекается к каждой группе, мышц. А. В. Алексеев считает, что переходить к тренажу новой группы мышц не следует, пока предыдущая не станет «послушной».</w:t>
      </w:r>
    </w:p>
    <w:p w:rsidR="00AA3AB2" w:rsidRPr="006D1496" w:rsidRDefault="00AA3AB2" w:rsidP="00AA3AB2">
      <w:pPr>
        <w:ind w:firstLine="567"/>
        <w:jc w:val="both"/>
        <w:rPr>
          <w:i/>
          <w:sz w:val="26"/>
          <w:szCs w:val="26"/>
        </w:rPr>
      </w:pPr>
      <w:r w:rsidRPr="006D1496">
        <w:rPr>
          <w:i/>
          <w:sz w:val="26"/>
          <w:szCs w:val="26"/>
        </w:rPr>
        <w:lastRenderedPageBreak/>
        <w:t xml:space="preserve">При проведении </w:t>
      </w:r>
      <w:proofErr w:type="spellStart"/>
      <w:r w:rsidRPr="006D1496">
        <w:rPr>
          <w:i/>
          <w:sz w:val="26"/>
          <w:szCs w:val="26"/>
        </w:rPr>
        <w:t>психомышечной</w:t>
      </w:r>
      <w:proofErr w:type="spellEnd"/>
      <w:r w:rsidRPr="006D1496">
        <w:rPr>
          <w:i/>
          <w:sz w:val="26"/>
          <w:szCs w:val="26"/>
        </w:rPr>
        <w:t xml:space="preserve"> тренировки, особенно в заключительной ее части, необходимо </w:t>
      </w:r>
      <w:proofErr w:type="gramStart"/>
      <w:r w:rsidRPr="006D1496">
        <w:rPr>
          <w:i/>
          <w:sz w:val="26"/>
          <w:szCs w:val="26"/>
        </w:rPr>
        <w:t>соблюдать чувство меры</w:t>
      </w:r>
      <w:proofErr w:type="gramEnd"/>
      <w:r w:rsidRPr="006D1496">
        <w:rPr>
          <w:i/>
          <w:sz w:val="26"/>
          <w:szCs w:val="26"/>
        </w:rPr>
        <w:t>, надо не затягивать отдых и «доз</w:t>
      </w:r>
      <w:r w:rsidRPr="006D1496">
        <w:rPr>
          <w:i/>
          <w:sz w:val="26"/>
          <w:szCs w:val="26"/>
        </w:rPr>
        <w:t>и</w:t>
      </w:r>
      <w:r w:rsidRPr="006D1496">
        <w:rPr>
          <w:i/>
          <w:sz w:val="26"/>
          <w:szCs w:val="26"/>
        </w:rPr>
        <w:t>ровать» внушение.</w:t>
      </w:r>
    </w:p>
    <w:p w:rsidR="00AA3AB2" w:rsidRPr="006D1496" w:rsidRDefault="00AA3AB2" w:rsidP="00AA3AB2">
      <w:pPr>
        <w:ind w:firstLine="567"/>
        <w:jc w:val="both"/>
        <w:rPr>
          <w:i/>
          <w:sz w:val="26"/>
          <w:szCs w:val="26"/>
        </w:rPr>
      </w:pPr>
    </w:p>
    <w:p w:rsidR="00AA3AB2" w:rsidRPr="006D1496" w:rsidRDefault="00AA3AB2" w:rsidP="00AA3AB2">
      <w:pPr>
        <w:ind w:firstLine="567"/>
        <w:jc w:val="both"/>
        <w:rPr>
          <w:i/>
          <w:sz w:val="26"/>
          <w:szCs w:val="26"/>
        </w:rPr>
      </w:pPr>
      <w:r w:rsidRPr="006D1496">
        <w:rPr>
          <w:i/>
          <w:sz w:val="26"/>
          <w:szCs w:val="26"/>
        </w:rPr>
        <w:t xml:space="preserve">Пример </w:t>
      </w:r>
      <w:proofErr w:type="spellStart"/>
      <w:r w:rsidRPr="006D1496">
        <w:rPr>
          <w:i/>
          <w:sz w:val="26"/>
          <w:szCs w:val="26"/>
        </w:rPr>
        <w:t>психомышечного</w:t>
      </w:r>
      <w:proofErr w:type="spellEnd"/>
      <w:r w:rsidRPr="006D1496">
        <w:rPr>
          <w:i/>
          <w:sz w:val="26"/>
          <w:szCs w:val="26"/>
        </w:rPr>
        <w:t xml:space="preserve"> упражнения без фиксации на дыхании</w:t>
      </w:r>
    </w:p>
    <w:p w:rsidR="00AA3AB2" w:rsidRPr="006D1496" w:rsidRDefault="00AA3AB2" w:rsidP="00AA3AB2">
      <w:pPr>
        <w:ind w:firstLine="567"/>
        <w:jc w:val="both"/>
        <w:rPr>
          <w:i/>
          <w:sz w:val="26"/>
          <w:szCs w:val="26"/>
        </w:rPr>
      </w:pPr>
      <w:r w:rsidRPr="006D1496">
        <w:rPr>
          <w:i/>
          <w:sz w:val="26"/>
          <w:szCs w:val="26"/>
        </w:rPr>
        <w:t>«Пчелка мешает спать» (игра лицевых мускулов).</w:t>
      </w:r>
    </w:p>
    <w:p w:rsidR="00AA3AB2" w:rsidRPr="006D1496" w:rsidRDefault="00AA3AB2" w:rsidP="00AA3AB2">
      <w:pPr>
        <w:ind w:firstLine="567"/>
        <w:jc w:val="both"/>
        <w:rPr>
          <w:i/>
          <w:sz w:val="26"/>
          <w:szCs w:val="26"/>
        </w:rPr>
      </w:pPr>
      <w:r w:rsidRPr="006D1496">
        <w:rPr>
          <w:i/>
          <w:sz w:val="26"/>
          <w:szCs w:val="26"/>
        </w:rPr>
        <w:t>В берлогу снова прилетела пчелка. Решила она сесть кому-нибудь на язычок, но медвежата быстро стиснули зубы, сделали губы трубочкой и стали крутить ими в разные стороны. Пчелка обиделась и улетела. Медвежата снова слегка ра</w:t>
      </w:r>
      <w:r w:rsidRPr="006D1496">
        <w:rPr>
          <w:i/>
          <w:sz w:val="26"/>
          <w:szCs w:val="26"/>
        </w:rPr>
        <w:t>с</w:t>
      </w:r>
      <w:r w:rsidRPr="006D1496">
        <w:rPr>
          <w:i/>
          <w:sz w:val="26"/>
          <w:szCs w:val="26"/>
        </w:rPr>
        <w:t>крыли рот, язык отдыхает. Пришла мама-медведица и зажгла свет. От яркого света медвежата крепко зажмурились и сморщили нос. Мама видит: все в поря</w:t>
      </w:r>
      <w:r w:rsidRPr="006D1496">
        <w:rPr>
          <w:i/>
          <w:sz w:val="26"/>
          <w:szCs w:val="26"/>
        </w:rPr>
        <w:t>д</w:t>
      </w:r>
      <w:r w:rsidRPr="006D1496">
        <w:rPr>
          <w:i/>
          <w:sz w:val="26"/>
          <w:szCs w:val="26"/>
        </w:rPr>
        <w:t>ке; погасила свет. Медвежата перестали жмуриться и морщить нос. Снова пр</w:t>
      </w:r>
      <w:r w:rsidRPr="006D1496">
        <w:rPr>
          <w:i/>
          <w:sz w:val="26"/>
          <w:szCs w:val="26"/>
        </w:rPr>
        <w:t>и</w:t>
      </w:r>
      <w:r w:rsidRPr="006D1496">
        <w:rPr>
          <w:i/>
          <w:sz w:val="26"/>
          <w:szCs w:val="26"/>
        </w:rPr>
        <w:t>летела пчелка. Медвежата не стали ее прогонять, а покатали ее у себя на лбу, двигая брови вверх-вниз. Пчелка поблагодарила медвежат за удовольствие и ул</w:t>
      </w:r>
      <w:r w:rsidRPr="006D1496">
        <w:rPr>
          <w:i/>
          <w:sz w:val="26"/>
          <w:szCs w:val="26"/>
        </w:rPr>
        <w:t>е</w:t>
      </w:r>
      <w:r w:rsidRPr="006D1496">
        <w:rPr>
          <w:i/>
          <w:sz w:val="26"/>
          <w:szCs w:val="26"/>
        </w:rPr>
        <w:t>тела спать.</w:t>
      </w:r>
    </w:p>
    <w:p w:rsidR="00AA3AB2" w:rsidRPr="006D1496" w:rsidRDefault="00AA3AB2" w:rsidP="00AA3AB2">
      <w:pPr>
        <w:ind w:firstLine="567"/>
        <w:jc w:val="both"/>
        <w:rPr>
          <w:i/>
          <w:sz w:val="26"/>
          <w:szCs w:val="26"/>
        </w:rPr>
      </w:pPr>
    </w:p>
    <w:p w:rsidR="00AA3AB2" w:rsidRPr="006D1496" w:rsidRDefault="00AA3AB2" w:rsidP="00AA3AB2">
      <w:pPr>
        <w:ind w:firstLine="567"/>
        <w:jc w:val="both"/>
        <w:rPr>
          <w:i/>
          <w:sz w:val="26"/>
          <w:szCs w:val="26"/>
        </w:rPr>
      </w:pPr>
      <w:r w:rsidRPr="006D1496">
        <w:rPr>
          <w:i/>
          <w:sz w:val="26"/>
          <w:szCs w:val="26"/>
        </w:rPr>
        <w:t xml:space="preserve">Пример </w:t>
      </w:r>
      <w:proofErr w:type="spellStart"/>
      <w:r w:rsidRPr="006D1496">
        <w:rPr>
          <w:i/>
          <w:sz w:val="26"/>
          <w:szCs w:val="26"/>
        </w:rPr>
        <w:t>психомышечного</w:t>
      </w:r>
      <w:proofErr w:type="spellEnd"/>
      <w:r w:rsidRPr="006D1496">
        <w:rPr>
          <w:i/>
          <w:sz w:val="26"/>
          <w:szCs w:val="26"/>
        </w:rPr>
        <w:t xml:space="preserve"> упражнения с фиксацией на дыхании</w:t>
      </w:r>
    </w:p>
    <w:p w:rsidR="00AA3AB2" w:rsidRPr="006D1496" w:rsidRDefault="00AA3AB2" w:rsidP="00AA3AB2">
      <w:pPr>
        <w:ind w:firstLine="567"/>
        <w:jc w:val="both"/>
        <w:rPr>
          <w:i/>
          <w:sz w:val="26"/>
          <w:szCs w:val="26"/>
        </w:rPr>
      </w:pPr>
      <w:r w:rsidRPr="006D1496">
        <w:rPr>
          <w:i/>
          <w:sz w:val="26"/>
          <w:szCs w:val="26"/>
        </w:rPr>
        <w:t xml:space="preserve">«На берегу моря». Игра с песком (на напряжение и расслабление мышц рук). </w:t>
      </w:r>
    </w:p>
    <w:p w:rsidR="00AA3AB2" w:rsidRPr="006D1496" w:rsidRDefault="00AA3AB2" w:rsidP="00AA3AB2">
      <w:pPr>
        <w:ind w:firstLine="567"/>
        <w:jc w:val="both"/>
        <w:rPr>
          <w:i/>
          <w:sz w:val="26"/>
          <w:szCs w:val="26"/>
        </w:rPr>
      </w:pPr>
      <w:r w:rsidRPr="006D1496">
        <w:rPr>
          <w:i/>
          <w:sz w:val="26"/>
          <w:szCs w:val="26"/>
        </w:rPr>
        <w:t>Набрать в руки воображаемый песок (на вдохе). Сильно сжав пальцы в кулак, удержать песок в руках (задержка дыхания). Посыпать колени песком, постепе</w:t>
      </w:r>
      <w:r w:rsidRPr="006D1496">
        <w:rPr>
          <w:i/>
          <w:sz w:val="26"/>
          <w:szCs w:val="26"/>
        </w:rPr>
        <w:t>н</w:t>
      </w:r>
      <w:r w:rsidRPr="006D1496">
        <w:rPr>
          <w:i/>
          <w:sz w:val="26"/>
          <w:szCs w:val="26"/>
        </w:rPr>
        <w:t>но раскрывая пальцы (на выдохе). Стряхивать песок с рук, расслабляя кисти и пальцы. Уронить бессильно руки вдоль тела: лень двигать тяжелыми руками.</w:t>
      </w:r>
    </w:p>
    <w:p w:rsidR="00AA3AB2" w:rsidRPr="006D1496" w:rsidRDefault="00AA3AB2" w:rsidP="00AA3AB2">
      <w:pPr>
        <w:ind w:firstLine="567"/>
        <w:jc w:val="both"/>
        <w:rPr>
          <w:i/>
          <w:sz w:val="26"/>
          <w:szCs w:val="26"/>
        </w:rPr>
      </w:pPr>
      <w:r w:rsidRPr="006D1496">
        <w:rPr>
          <w:i/>
          <w:sz w:val="26"/>
          <w:szCs w:val="26"/>
        </w:rPr>
        <w:t>Повторить игру с песком 2-3 раза.</w:t>
      </w:r>
    </w:p>
    <w:p w:rsidR="00AA3AB2" w:rsidRPr="006D1496" w:rsidRDefault="00AA3AB2" w:rsidP="00AA3AB2">
      <w:pPr>
        <w:ind w:firstLine="567"/>
        <w:contextualSpacing/>
        <w:jc w:val="both"/>
        <w:rPr>
          <w:i/>
          <w:sz w:val="26"/>
          <w:szCs w:val="26"/>
        </w:rPr>
      </w:pP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b/>
          <w:i/>
          <w:sz w:val="26"/>
          <w:szCs w:val="26"/>
          <w:u w:val="single"/>
        </w:rPr>
        <w:t xml:space="preserve">Третий этап </w:t>
      </w:r>
      <w:r w:rsidRPr="006D1496">
        <w:rPr>
          <w:b/>
          <w:i/>
          <w:sz w:val="26"/>
          <w:szCs w:val="26"/>
        </w:rPr>
        <w:t xml:space="preserve">направлен на формирование </w:t>
      </w:r>
      <w:proofErr w:type="spellStart"/>
      <w:r w:rsidRPr="006D1496">
        <w:rPr>
          <w:b/>
          <w:i/>
          <w:sz w:val="26"/>
          <w:szCs w:val="26"/>
        </w:rPr>
        <w:t>деятельностно-практического</w:t>
      </w:r>
      <w:proofErr w:type="spellEnd"/>
      <w:r w:rsidRPr="006D1496">
        <w:rPr>
          <w:b/>
          <w:i/>
          <w:sz w:val="26"/>
          <w:szCs w:val="26"/>
        </w:rPr>
        <w:t xml:space="preserve"> компонента </w:t>
      </w:r>
      <w:proofErr w:type="gramStart"/>
      <w:r w:rsidRPr="006D1496">
        <w:rPr>
          <w:b/>
          <w:i/>
          <w:sz w:val="26"/>
          <w:szCs w:val="26"/>
        </w:rPr>
        <w:t>личностной</w:t>
      </w:r>
      <w:proofErr w:type="gramEnd"/>
      <w:r w:rsidRPr="006D1496">
        <w:rPr>
          <w:b/>
          <w:i/>
          <w:sz w:val="26"/>
          <w:szCs w:val="26"/>
        </w:rPr>
        <w:t xml:space="preserve"> </w:t>
      </w:r>
      <w:proofErr w:type="spellStart"/>
      <w:r w:rsidRPr="006D1496">
        <w:rPr>
          <w:b/>
          <w:i/>
          <w:sz w:val="26"/>
          <w:szCs w:val="26"/>
        </w:rPr>
        <w:t>саморегуляции</w:t>
      </w:r>
      <w:proofErr w:type="spellEnd"/>
      <w:r w:rsidRPr="006D1496">
        <w:rPr>
          <w:sz w:val="26"/>
          <w:szCs w:val="26"/>
        </w:rPr>
        <w:t xml:space="preserve"> </w:t>
      </w:r>
      <w:r w:rsidRPr="006D1496">
        <w:rPr>
          <w:b/>
          <w:i/>
          <w:sz w:val="26"/>
          <w:szCs w:val="26"/>
        </w:rPr>
        <w:t>младших школьников</w:t>
      </w:r>
      <w:r w:rsidRPr="006D1496">
        <w:rPr>
          <w:sz w:val="26"/>
          <w:szCs w:val="26"/>
        </w:rPr>
        <w:t>.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 xml:space="preserve">Цель этапа заключается в стимулировании партнерских отношений младших школьников для реализации волевых процессов в </w:t>
      </w:r>
      <w:proofErr w:type="spellStart"/>
      <w:r w:rsidRPr="006D1496">
        <w:rPr>
          <w:sz w:val="26"/>
          <w:szCs w:val="26"/>
        </w:rPr>
        <w:t>деятельностно-практической</w:t>
      </w:r>
      <w:proofErr w:type="spellEnd"/>
      <w:r w:rsidRPr="006D1496">
        <w:rPr>
          <w:sz w:val="26"/>
          <w:szCs w:val="26"/>
        </w:rPr>
        <w:t xml:space="preserve"> сфере.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Основными задачами выступают: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определение набора задач, ведущих к реализации совместных целей учащи</w:t>
      </w:r>
      <w:r w:rsidRPr="006D1496">
        <w:rPr>
          <w:sz w:val="26"/>
          <w:szCs w:val="26"/>
        </w:rPr>
        <w:t>х</w:t>
      </w:r>
      <w:r w:rsidRPr="006D1496">
        <w:rPr>
          <w:sz w:val="26"/>
          <w:szCs w:val="26"/>
        </w:rPr>
        <w:t xml:space="preserve">ся;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моделирование решения учебной задачи, представление учащимися своей р</w:t>
      </w:r>
      <w:r w:rsidRPr="006D1496">
        <w:rPr>
          <w:sz w:val="26"/>
          <w:szCs w:val="26"/>
        </w:rPr>
        <w:t>о</w:t>
      </w:r>
      <w:r w:rsidRPr="006D1496">
        <w:rPr>
          <w:sz w:val="26"/>
          <w:szCs w:val="26"/>
        </w:rPr>
        <w:t xml:space="preserve">ли в общей работе группы;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 xml:space="preserve">совместная разработка и распределение работы, ее действий и операций по решению поставленных задач;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усиление самоконтроля и взаимоконтроля учащихся.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proofErr w:type="gramStart"/>
      <w:r w:rsidRPr="006D1496">
        <w:rPr>
          <w:sz w:val="26"/>
          <w:szCs w:val="26"/>
        </w:rPr>
        <w:t>При организации партнерских отношений очень важно, чтобы ученики став</w:t>
      </w:r>
      <w:r w:rsidRPr="006D1496">
        <w:rPr>
          <w:sz w:val="26"/>
          <w:szCs w:val="26"/>
        </w:rPr>
        <w:t>и</w:t>
      </w:r>
      <w:r w:rsidRPr="006D1496">
        <w:rPr>
          <w:sz w:val="26"/>
          <w:szCs w:val="26"/>
        </w:rPr>
        <w:t>лись в разные условия, чтобы каждый независимо от его успеваемости побывал в роли проверяющего и проверяемого, т. е. обеспечить динамическую и гибкую структуру группы и организовать перегруппировку.</w:t>
      </w:r>
      <w:proofErr w:type="gramEnd"/>
      <w:r w:rsidRPr="006D1496">
        <w:rPr>
          <w:sz w:val="26"/>
          <w:szCs w:val="26"/>
        </w:rPr>
        <w:t xml:space="preserve"> Постепенно у младших школ</w:t>
      </w:r>
      <w:r w:rsidRPr="006D1496">
        <w:rPr>
          <w:sz w:val="26"/>
          <w:szCs w:val="26"/>
        </w:rPr>
        <w:t>ь</w:t>
      </w:r>
      <w:r w:rsidRPr="006D1496">
        <w:rPr>
          <w:sz w:val="26"/>
          <w:szCs w:val="26"/>
        </w:rPr>
        <w:t>ников формируется ориентация на нравственные качества ученика, что способств</w:t>
      </w:r>
      <w:r w:rsidRPr="006D1496">
        <w:rPr>
          <w:sz w:val="26"/>
          <w:szCs w:val="26"/>
        </w:rPr>
        <w:t>у</w:t>
      </w:r>
      <w:r w:rsidRPr="006D1496">
        <w:rPr>
          <w:sz w:val="26"/>
          <w:szCs w:val="26"/>
        </w:rPr>
        <w:t>ет созданию системы ценностей группы. Обеспечение гибкой структуры группы, когда один и тот же ученик попеременно становится то в позицию оцен</w:t>
      </w:r>
      <w:r w:rsidRPr="006D1496">
        <w:rPr>
          <w:sz w:val="26"/>
          <w:szCs w:val="26"/>
        </w:rPr>
        <w:t>и</w:t>
      </w:r>
      <w:r w:rsidRPr="006D1496">
        <w:rPr>
          <w:sz w:val="26"/>
          <w:szCs w:val="26"/>
        </w:rPr>
        <w:t>вающего, то в позицию оцениваемого, способствует формированию критичности, ответс</w:t>
      </w:r>
      <w:r w:rsidRPr="006D1496">
        <w:rPr>
          <w:sz w:val="26"/>
          <w:szCs w:val="26"/>
        </w:rPr>
        <w:t>т</w:t>
      </w:r>
      <w:r w:rsidRPr="006D1496">
        <w:rPr>
          <w:sz w:val="26"/>
          <w:szCs w:val="26"/>
        </w:rPr>
        <w:t xml:space="preserve">венности, реализации волевых процессов в </w:t>
      </w:r>
      <w:proofErr w:type="spellStart"/>
      <w:r w:rsidRPr="006D1496">
        <w:rPr>
          <w:sz w:val="26"/>
          <w:szCs w:val="26"/>
        </w:rPr>
        <w:t>деятельностно-практической</w:t>
      </w:r>
      <w:proofErr w:type="spellEnd"/>
      <w:r w:rsidRPr="006D1496">
        <w:rPr>
          <w:sz w:val="26"/>
          <w:szCs w:val="26"/>
        </w:rPr>
        <w:t xml:space="preserve"> сфере. </w:t>
      </w:r>
      <w:proofErr w:type="gramStart"/>
      <w:r w:rsidRPr="006D1496">
        <w:rPr>
          <w:sz w:val="26"/>
          <w:szCs w:val="26"/>
        </w:rPr>
        <w:t xml:space="preserve">В ходе работы дети самостоятельно, без участия взрослого, </w:t>
      </w:r>
      <w:r w:rsidRPr="006D1496">
        <w:rPr>
          <w:sz w:val="26"/>
          <w:szCs w:val="26"/>
        </w:rPr>
        <w:lastRenderedPageBreak/>
        <w:t>поддерживают ролевые взаимоотношения контроля в совместных действиях с партнером, что п</w:t>
      </w:r>
      <w:r w:rsidRPr="006D1496">
        <w:rPr>
          <w:sz w:val="26"/>
          <w:szCs w:val="26"/>
        </w:rPr>
        <w:t>о</w:t>
      </w:r>
      <w:r w:rsidRPr="006D1496">
        <w:rPr>
          <w:sz w:val="26"/>
          <w:szCs w:val="26"/>
        </w:rPr>
        <w:t>рождает контрольно-оценочную связь нового типа - «ребенок - ребенок», которая выступает основным регулятором их деятельности.</w:t>
      </w:r>
      <w:proofErr w:type="gramEnd"/>
      <w:r w:rsidRPr="006D1496">
        <w:rPr>
          <w:sz w:val="26"/>
          <w:szCs w:val="26"/>
        </w:rPr>
        <w:t xml:space="preserve"> Федосеева Е.С. рекомендует постепенно увеличивать продолжительность самостоятельной совместной деятел</w:t>
      </w:r>
      <w:r w:rsidRPr="006D1496">
        <w:rPr>
          <w:sz w:val="26"/>
          <w:szCs w:val="26"/>
        </w:rPr>
        <w:t>ь</w:t>
      </w:r>
      <w:r w:rsidRPr="006D1496">
        <w:rPr>
          <w:sz w:val="26"/>
          <w:szCs w:val="26"/>
        </w:rPr>
        <w:t>ности, что снижает решающее значение контроля со стороны взрослого, способствует сохр</w:t>
      </w:r>
      <w:r w:rsidRPr="006D1496">
        <w:rPr>
          <w:sz w:val="26"/>
          <w:szCs w:val="26"/>
        </w:rPr>
        <w:t>а</w:t>
      </w:r>
      <w:r w:rsidRPr="006D1496">
        <w:rPr>
          <w:sz w:val="26"/>
          <w:szCs w:val="26"/>
        </w:rPr>
        <w:t>нению порядка практической деятельности, осуществлению проверки и оценки р</w:t>
      </w:r>
      <w:r w:rsidRPr="006D1496">
        <w:rPr>
          <w:sz w:val="26"/>
          <w:szCs w:val="26"/>
        </w:rPr>
        <w:t>а</w:t>
      </w:r>
      <w:r w:rsidRPr="006D1496">
        <w:rPr>
          <w:sz w:val="26"/>
          <w:szCs w:val="26"/>
        </w:rPr>
        <w:t>боты партнеров самими детьми. С целью переадресации действий контроля с пар</w:t>
      </w:r>
      <w:r w:rsidRPr="006D1496">
        <w:rPr>
          <w:sz w:val="26"/>
          <w:szCs w:val="26"/>
        </w:rPr>
        <w:t>т</w:t>
      </w:r>
      <w:r w:rsidRPr="006D1496">
        <w:rPr>
          <w:sz w:val="26"/>
          <w:szCs w:val="26"/>
        </w:rPr>
        <w:t xml:space="preserve">нера на себя следует вводить задания, требующие самоконтроля.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b/>
          <w:i/>
          <w:sz w:val="26"/>
          <w:szCs w:val="26"/>
          <w:u w:val="single"/>
        </w:rPr>
        <w:t>Заключительный этап</w:t>
      </w:r>
      <w:r w:rsidRPr="006D1496">
        <w:rPr>
          <w:b/>
          <w:i/>
          <w:sz w:val="26"/>
          <w:szCs w:val="26"/>
        </w:rPr>
        <w:t xml:space="preserve"> направлен на формирование рефлексивно-оценочного компонента.</w:t>
      </w:r>
      <w:r w:rsidRPr="006D1496">
        <w:rPr>
          <w:sz w:val="26"/>
          <w:szCs w:val="26"/>
        </w:rPr>
        <w:t xml:space="preserve">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Его цель заключается в формировании способности у младших школьников анализировать свои действия, поступки, мотивы, переживания и соотносить их с нормами, правилами и ценностями группы, а также с действиями, поступками, м</w:t>
      </w:r>
      <w:r w:rsidRPr="006D1496">
        <w:rPr>
          <w:sz w:val="26"/>
          <w:szCs w:val="26"/>
        </w:rPr>
        <w:t>о</w:t>
      </w:r>
      <w:r w:rsidRPr="006D1496">
        <w:rPr>
          <w:sz w:val="26"/>
          <w:szCs w:val="26"/>
        </w:rPr>
        <w:t xml:space="preserve">тивами, переживаниями других людей.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 xml:space="preserve">Основными задачами четвертого этапа выступает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стимулирование потребности в выработке общей оценки результатов деятел</w:t>
      </w:r>
      <w:r w:rsidRPr="006D1496">
        <w:rPr>
          <w:sz w:val="26"/>
          <w:szCs w:val="26"/>
        </w:rPr>
        <w:t>ь</w:t>
      </w:r>
      <w:r w:rsidRPr="006D1496">
        <w:rPr>
          <w:sz w:val="26"/>
          <w:szCs w:val="26"/>
        </w:rPr>
        <w:t xml:space="preserve">ности; совместном с партнером установлении критериев оценки;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развитие умения сопоставлять предстоящую оценку с выработанными крит</w:t>
      </w:r>
      <w:r w:rsidRPr="006D1496">
        <w:rPr>
          <w:sz w:val="26"/>
          <w:szCs w:val="26"/>
        </w:rPr>
        <w:t>е</w:t>
      </w:r>
      <w:r w:rsidRPr="006D1496">
        <w:rPr>
          <w:sz w:val="26"/>
          <w:szCs w:val="26"/>
        </w:rPr>
        <w:t xml:space="preserve">риями; </w:t>
      </w:r>
    </w:p>
    <w:p w:rsidR="00AA3AB2" w:rsidRPr="006D1496" w:rsidRDefault="00AA3AB2" w:rsidP="00AA3AB2">
      <w:pPr>
        <w:ind w:firstLine="567"/>
        <w:contextualSpacing/>
        <w:jc w:val="both"/>
        <w:rPr>
          <w:sz w:val="26"/>
          <w:szCs w:val="26"/>
        </w:rPr>
      </w:pPr>
      <w:r w:rsidRPr="006D1496">
        <w:rPr>
          <w:sz w:val="26"/>
          <w:szCs w:val="26"/>
        </w:rPr>
        <w:t>создание ситуаций для взаимной оценки и взаимопроверки деятельности п</w:t>
      </w:r>
      <w:r w:rsidRPr="006D1496">
        <w:rPr>
          <w:sz w:val="26"/>
          <w:szCs w:val="26"/>
        </w:rPr>
        <w:t>е</w:t>
      </w:r>
      <w:r w:rsidRPr="006D1496">
        <w:rPr>
          <w:sz w:val="26"/>
          <w:szCs w:val="26"/>
        </w:rPr>
        <w:t xml:space="preserve">ред сдачей ее результатов учителю. </w:t>
      </w:r>
    </w:p>
    <w:p w:rsidR="00AA3AB2" w:rsidRPr="006D1496" w:rsidRDefault="00AA3AB2" w:rsidP="00AA3AB2">
      <w:pPr>
        <w:ind w:firstLine="567"/>
        <w:contextualSpacing/>
        <w:jc w:val="both"/>
        <w:rPr>
          <w:bCs/>
          <w:sz w:val="26"/>
          <w:szCs w:val="26"/>
        </w:rPr>
      </w:pPr>
      <w:r w:rsidRPr="006D1496">
        <w:rPr>
          <w:sz w:val="26"/>
          <w:szCs w:val="26"/>
        </w:rPr>
        <w:t>Рефлексивно-оценочный компонент проявлялся в обеспечении каждого ко</w:t>
      </w:r>
      <w:r w:rsidRPr="006D1496">
        <w:rPr>
          <w:sz w:val="26"/>
          <w:szCs w:val="26"/>
        </w:rPr>
        <w:t>м</w:t>
      </w:r>
      <w:r w:rsidRPr="006D1496">
        <w:rPr>
          <w:sz w:val="26"/>
          <w:szCs w:val="26"/>
        </w:rPr>
        <w:t xml:space="preserve">понента и выполнял интегративную функцию, в частности, овладение </w:t>
      </w:r>
      <w:proofErr w:type="spellStart"/>
      <w:r w:rsidRPr="006D1496">
        <w:rPr>
          <w:sz w:val="26"/>
          <w:szCs w:val="26"/>
        </w:rPr>
        <w:t>целеполаг</w:t>
      </w:r>
      <w:r w:rsidRPr="006D1496">
        <w:rPr>
          <w:sz w:val="26"/>
          <w:szCs w:val="26"/>
        </w:rPr>
        <w:t>а</w:t>
      </w:r>
      <w:r w:rsidRPr="006D1496">
        <w:rPr>
          <w:sz w:val="26"/>
          <w:szCs w:val="26"/>
        </w:rPr>
        <w:t>нием</w:t>
      </w:r>
      <w:proofErr w:type="spellEnd"/>
      <w:r w:rsidRPr="006D1496">
        <w:rPr>
          <w:sz w:val="26"/>
          <w:szCs w:val="26"/>
        </w:rPr>
        <w:t xml:space="preserve"> невозможно без постоянного обращения к процессу </w:t>
      </w:r>
      <w:proofErr w:type="spellStart"/>
      <w:r w:rsidRPr="006D1496">
        <w:rPr>
          <w:sz w:val="26"/>
          <w:szCs w:val="26"/>
        </w:rPr>
        <w:t>самооценивания</w:t>
      </w:r>
      <w:proofErr w:type="spellEnd"/>
      <w:r w:rsidRPr="006D1496">
        <w:rPr>
          <w:sz w:val="26"/>
          <w:szCs w:val="26"/>
        </w:rPr>
        <w:t>. Рефле</w:t>
      </w:r>
      <w:r w:rsidRPr="006D1496">
        <w:rPr>
          <w:sz w:val="26"/>
          <w:szCs w:val="26"/>
        </w:rPr>
        <w:t>к</w:t>
      </w:r>
      <w:r w:rsidRPr="006D1496">
        <w:rPr>
          <w:sz w:val="26"/>
          <w:szCs w:val="26"/>
        </w:rPr>
        <w:t>сивно-оценочный компонент должен сопровождать весь учебный процесс, а не з</w:t>
      </w:r>
      <w:r w:rsidRPr="006D1496">
        <w:rPr>
          <w:sz w:val="26"/>
          <w:szCs w:val="26"/>
        </w:rPr>
        <w:t>а</w:t>
      </w:r>
      <w:r w:rsidRPr="006D1496">
        <w:rPr>
          <w:sz w:val="26"/>
          <w:szCs w:val="26"/>
        </w:rPr>
        <w:t>вершать его. На этом этапе поддерживается стремление младших школьников к выработке общей оценки результатов деятельности, совместному с партнером уст</w:t>
      </w:r>
      <w:r w:rsidRPr="006D1496">
        <w:rPr>
          <w:sz w:val="26"/>
          <w:szCs w:val="26"/>
        </w:rPr>
        <w:t>а</w:t>
      </w:r>
      <w:r w:rsidRPr="006D1496">
        <w:rPr>
          <w:sz w:val="26"/>
          <w:szCs w:val="26"/>
        </w:rPr>
        <w:t>новлению критериев оценки и сопоставлению предстоящей оценки с выработа</w:t>
      </w:r>
      <w:r w:rsidRPr="006D1496">
        <w:rPr>
          <w:sz w:val="26"/>
          <w:szCs w:val="26"/>
        </w:rPr>
        <w:t>н</w:t>
      </w:r>
      <w:r w:rsidRPr="006D1496">
        <w:rPr>
          <w:sz w:val="26"/>
          <w:szCs w:val="26"/>
        </w:rPr>
        <w:t>ными критериями. Работа младших школьников организуется таким образом, чт</w:t>
      </w:r>
      <w:r w:rsidRPr="006D1496">
        <w:rPr>
          <w:sz w:val="26"/>
          <w:szCs w:val="26"/>
        </w:rPr>
        <w:t>о</w:t>
      </w:r>
      <w:r w:rsidRPr="006D1496">
        <w:rPr>
          <w:sz w:val="26"/>
          <w:szCs w:val="26"/>
        </w:rPr>
        <w:t xml:space="preserve">бы дети, осуществляя рефлексию, стремились оценить других людей, а затем дать правильную оценку своим действиям, поступкам, внутренним состояниям. Педагог </w:t>
      </w:r>
      <w:proofErr w:type="gramStart"/>
      <w:r w:rsidRPr="006D1496">
        <w:rPr>
          <w:sz w:val="26"/>
          <w:szCs w:val="26"/>
        </w:rPr>
        <w:t>выполняет роль</w:t>
      </w:r>
      <w:proofErr w:type="gramEnd"/>
      <w:r w:rsidRPr="006D1496">
        <w:rPr>
          <w:sz w:val="26"/>
          <w:szCs w:val="26"/>
        </w:rPr>
        <w:t xml:space="preserve"> консультанта: выдвигает соответствующие эталоны для оценки, подсказывает способы оперирования с ними. Обеспечение формирования рефле</w:t>
      </w:r>
      <w:r w:rsidRPr="006D1496">
        <w:rPr>
          <w:sz w:val="26"/>
          <w:szCs w:val="26"/>
        </w:rPr>
        <w:t>к</w:t>
      </w:r>
      <w:r w:rsidRPr="006D1496">
        <w:rPr>
          <w:sz w:val="26"/>
          <w:szCs w:val="26"/>
        </w:rPr>
        <w:t>сивно-оценочного компонента осуществляется с использованием таких средств, как коллективный выбор эталона, создание общественного мнения, выр</w:t>
      </w:r>
      <w:r w:rsidRPr="006D1496">
        <w:rPr>
          <w:sz w:val="26"/>
          <w:szCs w:val="26"/>
        </w:rPr>
        <w:t>а</w:t>
      </w:r>
      <w:r w:rsidRPr="006D1496">
        <w:rPr>
          <w:sz w:val="26"/>
          <w:szCs w:val="26"/>
        </w:rPr>
        <w:t>ботка общих критериев оценки, организация коллективной оценочной деятельн</w:t>
      </w:r>
      <w:r w:rsidRPr="006D1496">
        <w:rPr>
          <w:sz w:val="26"/>
          <w:szCs w:val="26"/>
        </w:rPr>
        <w:t>о</w:t>
      </w:r>
      <w:r w:rsidRPr="006D1496">
        <w:rPr>
          <w:sz w:val="26"/>
          <w:szCs w:val="26"/>
        </w:rPr>
        <w:t>сти</w:t>
      </w:r>
      <w:r w:rsidRPr="006D1496">
        <w:t>.</w:t>
      </w:r>
    </w:p>
    <w:p w:rsidR="0052670D" w:rsidRDefault="0052670D"/>
    <w:sectPr w:rsidR="0052670D" w:rsidSect="0052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B2"/>
    <w:rsid w:val="0052670D"/>
    <w:rsid w:val="005D6319"/>
    <w:rsid w:val="00AA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2037</Words>
  <Characters>11615</Characters>
  <Application>Microsoft Office Word</Application>
  <DocSecurity>0</DocSecurity>
  <Lines>96</Lines>
  <Paragraphs>27</Paragraphs>
  <ScaleCrop>false</ScaleCrop>
  <Company>HP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Pupil</cp:lastModifiedBy>
  <cp:revision>1</cp:revision>
  <dcterms:created xsi:type="dcterms:W3CDTF">2017-12-19T02:26:00Z</dcterms:created>
  <dcterms:modified xsi:type="dcterms:W3CDTF">2017-12-19T02:27:00Z</dcterms:modified>
</cp:coreProperties>
</file>